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DA" w:rsidRDefault="000E6E5E">
      <w:pPr>
        <w:pStyle w:val="Textoindependiente"/>
        <w:ind w:left="11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2130022" cy="95516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022" cy="95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rPr>
          <w:rFonts w:ascii="Times New Roman"/>
          <w:sz w:val="20"/>
        </w:rPr>
      </w:pPr>
    </w:p>
    <w:p w:rsidR="00DE2CDA" w:rsidRDefault="00DE2CDA">
      <w:pPr>
        <w:pStyle w:val="Textoindependiente"/>
        <w:spacing w:before="8"/>
        <w:rPr>
          <w:rFonts w:ascii="Times New Roman"/>
          <w:sz w:val="29"/>
        </w:rPr>
      </w:pPr>
    </w:p>
    <w:p w:rsidR="00DE2CDA" w:rsidRDefault="000E6E5E">
      <w:pPr>
        <w:pStyle w:val="Ttulo"/>
        <w:spacing w:line="834" w:lineRule="exact"/>
      </w:pPr>
      <w:r>
        <w:rPr>
          <w:color w:val="980000"/>
        </w:rPr>
        <w:t>Plan</w:t>
      </w:r>
      <w:r>
        <w:rPr>
          <w:color w:val="980000"/>
          <w:spacing w:val="-6"/>
        </w:rPr>
        <w:t xml:space="preserve"> </w:t>
      </w:r>
      <w:r>
        <w:rPr>
          <w:color w:val="980000"/>
        </w:rPr>
        <w:t>de</w:t>
      </w:r>
      <w:r>
        <w:rPr>
          <w:color w:val="980000"/>
          <w:spacing w:val="-6"/>
        </w:rPr>
        <w:t xml:space="preserve"> </w:t>
      </w:r>
      <w:r>
        <w:rPr>
          <w:color w:val="980000"/>
        </w:rPr>
        <w:t>Sexualidad,</w:t>
      </w:r>
    </w:p>
    <w:p w:rsidR="00DE2CDA" w:rsidRDefault="000E6E5E">
      <w:pPr>
        <w:pStyle w:val="Ttulo"/>
        <w:spacing w:before="132"/>
        <w:rPr>
          <w:color w:val="980000"/>
        </w:rPr>
      </w:pPr>
      <w:r>
        <w:rPr>
          <w:color w:val="980000"/>
        </w:rPr>
        <w:t>Afectividad</w:t>
      </w:r>
      <w:r>
        <w:rPr>
          <w:color w:val="980000"/>
          <w:spacing w:val="-7"/>
        </w:rPr>
        <w:t xml:space="preserve"> </w:t>
      </w:r>
      <w:r>
        <w:rPr>
          <w:color w:val="980000"/>
        </w:rPr>
        <w:t>y</w:t>
      </w:r>
      <w:r>
        <w:rPr>
          <w:color w:val="980000"/>
          <w:spacing w:val="-6"/>
        </w:rPr>
        <w:t xml:space="preserve"> </w:t>
      </w:r>
      <w:r>
        <w:rPr>
          <w:color w:val="980000"/>
        </w:rPr>
        <w:t>Género</w:t>
      </w:r>
    </w:p>
    <w:p w:rsidR="00AC729B" w:rsidRDefault="000E2DE4">
      <w:pPr>
        <w:pStyle w:val="Ttulo"/>
        <w:spacing w:before="132"/>
      </w:pPr>
      <w:r>
        <w:rPr>
          <w:color w:val="980000"/>
        </w:rPr>
        <w:t>2025</w:t>
      </w:r>
    </w:p>
    <w:p w:rsidR="00DE2CDA" w:rsidRDefault="00DE2CDA">
      <w:pPr>
        <w:pStyle w:val="Textoindependiente"/>
        <w:rPr>
          <w:b/>
          <w:sz w:val="72"/>
        </w:rPr>
      </w:pPr>
    </w:p>
    <w:p w:rsidR="00DE2CDA" w:rsidRDefault="00DE2CDA">
      <w:pPr>
        <w:pStyle w:val="Textoindependiente"/>
        <w:rPr>
          <w:b/>
          <w:sz w:val="72"/>
        </w:rPr>
      </w:pPr>
    </w:p>
    <w:p w:rsidR="00DE2CDA" w:rsidRDefault="00DE2CDA">
      <w:pPr>
        <w:pStyle w:val="Textoindependiente"/>
        <w:rPr>
          <w:b/>
          <w:sz w:val="72"/>
        </w:rPr>
      </w:pPr>
    </w:p>
    <w:p w:rsidR="00DE2CDA" w:rsidRDefault="00DE2CDA">
      <w:pPr>
        <w:pStyle w:val="Textoindependiente"/>
        <w:rPr>
          <w:b/>
          <w:sz w:val="72"/>
        </w:rPr>
      </w:pPr>
    </w:p>
    <w:p w:rsidR="00DE2CDA" w:rsidRDefault="00DE2CDA">
      <w:pPr>
        <w:pStyle w:val="Textoindependiente"/>
        <w:rPr>
          <w:b/>
          <w:sz w:val="72"/>
        </w:rPr>
      </w:pPr>
    </w:p>
    <w:p w:rsidR="00DE2CDA" w:rsidRDefault="00DE2CDA">
      <w:pPr>
        <w:pStyle w:val="Textoindependiente"/>
        <w:rPr>
          <w:b/>
          <w:sz w:val="72"/>
        </w:rPr>
      </w:pPr>
    </w:p>
    <w:p w:rsidR="00DE2CDA" w:rsidRDefault="00DE2CDA">
      <w:pPr>
        <w:pStyle w:val="Textoindependiente"/>
        <w:spacing w:before="1"/>
        <w:rPr>
          <w:b/>
          <w:sz w:val="57"/>
        </w:rPr>
      </w:pPr>
    </w:p>
    <w:p w:rsidR="00AC729B" w:rsidRDefault="00AC729B">
      <w:pPr>
        <w:spacing w:before="24"/>
        <w:ind w:left="200"/>
        <w:rPr>
          <w:sz w:val="34"/>
        </w:rPr>
      </w:pPr>
    </w:p>
    <w:p w:rsidR="00AC729B" w:rsidRDefault="00AC729B">
      <w:pPr>
        <w:spacing w:before="24"/>
        <w:ind w:left="200"/>
        <w:rPr>
          <w:sz w:val="34"/>
        </w:rPr>
      </w:pPr>
    </w:p>
    <w:p w:rsidR="00DE2CDA" w:rsidRDefault="000E6E5E">
      <w:pPr>
        <w:spacing w:before="24"/>
        <w:ind w:left="200"/>
        <w:rPr>
          <w:b/>
          <w:sz w:val="24"/>
        </w:rPr>
      </w:pPr>
      <w:r>
        <w:rPr>
          <w:b/>
          <w:color w:val="800080"/>
        </w:rPr>
        <w:lastRenderedPageBreak/>
        <w:t>1.-</w:t>
      </w:r>
      <w:r>
        <w:rPr>
          <w:b/>
          <w:color w:val="800080"/>
          <w:spacing w:val="-8"/>
        </w:rPr>
        <w:t xml:space="preserve"> </w:t>
      </w:r>
      <w:r>
        <w:rPr>
          <w:b/>
          <w:sz w:val="24"/>
          <w:u w:val="thick"/>
        </w:rPr>
        <w:t>Introducción</w:t>
      </w:r>
    </w:p>
    <w:p w:rsidR="00DE2CDA" w:rsidRDefault="00DE2CDA">
      <w:pPr>
        <w:pStyle w:val="Textoindependiente"/>
        <w:rPr>
          <w:b/>
          <w:sz w:val="24"/>
        </w:rPr>
      </w:pPr>
    </w:p>
    <w:p w:rsidR="00DE2CDA" w:rsidRDefault="00DE2CDA">
      <w:pPr>
        <w:pStyle w:val="Textoindependiente"/>
        <w:spacing w:before="2"/>
        <w:rPr>
          <w:b/>
          <w:sz w:val="23"/>
        </w:rPr>
      </w:pPr>
    </w:p>
    <w:p w:rsidR="00DE2CDA" w:rsidRDefault="000E6E5E">
      <w:pPr>
        <w:spacing w:line="360" w:lineRule="auto"/>
        <w:ind w:left="200" w:right="154" w:firstLine="705"/>
        <w:jc w:val="both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“Programa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Sexualidad,</w:t>
      </w:r>
      <w:r>
        <w:rPr>
          <w:spacing w:val="1"/>
          <w:sz w:val="24"/>
        </w:rPr>
        <w:t xml:space="preserve"> </w:t>
      </w:r>
      <w:r>
        <w:rPr>
          <w:sz w:val="24"/>
        </w:rPr>
        <w:t>Afectividad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Género” del Colegio La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 de Ovalle, se Inserta dentro del proyecto Educativo Institucional (PEI) y</w:t>
      </w:r>
      <w:r>
        <w:rPr>
          <w:spacing w:val="1"/>
          <w:sz w:val="24"/>
        </w:rPr>
        <w:t xml:space="preserve"> </w:t>
      </w:r>
      <w:r>
        <w:rPr>
          <w:sz w:val="24"/>
        </w:rPr>
        <w:t>nace como respuesta a una necesidad de este Establecimiento Educativo de orientar y</w:t>
      </w:r>
      <w:r>
        <w:rPr>
          <w:spacing w:val="1"/>
          <w:sz w:val="24"/>
        </w:rPr>
        <w:t xml:space="preserve"> </w:t>
      </w:r>
      <w:r>
        <w:rPr>
          <w:sz w:val="24"/>
        </w:rPr>
        <w:t>encauzar la temática en las estudiantes dando cumplimiento a la normativa vigente</w:t>
      </w:r>
      <w:r w:rsidR="00AC729B">
        <w:rPr>
          <w:sz w:val="24"/>
        </w:rPr>
        <w:t xml:space="preserve"> (ley de Salud 20.218)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exige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establecimientos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formar</w:t>
      </w:r>
      <w:r>
        <w:rPr>
          <w:spacing w:val="1"/>
          <w:sz w:val="24"/>
        </w:rPr>
        <w:t xml:space="preserve"> </w:t>
      </w:r>
      <w:r>
        <w:rPr>
          <w:sz w:val="24"/>
        </w:rPr>
        <w:t>en;</w:t>
      </w:r>
      <w:r>
        <w:rPr>
          <w:spacing w:val="1"/>
          <w:sz w:val="24"/>
        </w:rPr>
        <w:t xml:space="preserve"> </w:t>
      </w:r>
      <w:r>
        <w:rPr>
          <w:sz w:val="24"/>
        </w:rPr>
        <w:t>sexualidad,</w:t>
      </w:r>
      <w:r>
        <w:rPr>
          <w:spacing w:val="1"/>
          <w:sz w:val="24"/>
        </w:rPr>
        <w:t xml:space="preserve"> </w:t>
      </w:r>
      <w:r>
        <w:rPr>
          <w:sz w:val="24"/>
        </w:rPr>
        <w:t>afectividad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género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los alumnos y las alumnas. La sexualidad es una parte esencial</w:t>
      </w:r>
      <w:r>
        <w:rPr>
          <w:spacing w:val="-52"/>
          <w:sz w:val="24"/>
        </w:rPr>
        <w:t xml:space="preserve"> </w:t>
      </w:r>
      <w:r>
        <w:rPr>
          <w:sz w:val="24"/>
        </w:rPr>
        <w:t>de la vida de todos los seres humanos, inherente a nosotros y que nos acompaña,</w:t>
      </w:r>
      <w:r>
        <w:rPr>
          <w:spacing w:val="1"/>
          <w:sz w:val="24"/>
        </w:rPr>
        <w:t xml:space="preserve"> </w:t>
      </w:r>
      <w:r>
        <w:rPr>
          <w:sz w:val="24"/>
        </w:rPr>
        <w:t>incluso, desde antes de nacer. La sexualidad se vive de múltiples formas: a través de lo</w:t>
      </w:r>
      <w:r>
        <w:rPr>
          <w:spacing w:val="1"/>
          <w:sz w:val="24"/>
        </w:rPr>
        <w:t xml:space="preserve"> </w:t>
      </w:r>
      <w:r>
        <w:rPr>
          <w:sz w:val="24"/>
        </w:rPr>
        <w:t>que pensamos, de lo que sentimos y de cómo actuamos. Hoy en día, recibir formación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7"/>
          <w:sz w:val="24"/>
        </w:rPr>
        <w:t xml:space="preserve"> </w:t>
      </w:r>
      <w:r>
        <w:rPr>
          <w:sz w:val="24"/>
        </w:rPr>
        <w:t>sexualidad,</w:t>
      </w:r>
      <w:r>
        <w:rPr>
          <w:spacing w:val="8"/>
          <w:sz w:val="24"/>
        </w:rPr>
        <w:t xml:space="preserve"> </w:t>
      </w:r>
      <w:r>
        <w:rPr>
          <w:sz w:val="24"/>
        </w:rPr>
        <w:t>afectividad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género</w:t>
      </w:r>
      <w:r>
        <w:rPr>
          <w:spacing w:val="-5"/>
          <w:sz w:val="24"/>
        </w:rPr>
        <w:t xml:space="preserve"> </w:t>
      </w:r>
      <w:r>
        <w:rPr>
          <w:sz w:val="24"/>
        </w:rPr>
        <w:t>promueve</w:t>
      </w:r>
      <w:r>
        <w:rPr>
          <w:spacing w:val="-6"/>
          <w:sz w:val="24"/>
        </w:rPr>
        <w:t xml:space="preserve"> </w:t>
      </w:r>
      <w:r>
        <w:rPr>
          <w:sz w:val="24"/>
        </w:rPr>
        <w:t>conductas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auto-cuidado,</w:t>
      </w:r>
      <w:r>
        <w:rPr>
          <w:spacing w:val="-6"/>
          <w:sz w:val="24"/>
        </w:rPr>
        <w:t xml:space="preserve"> </w:t>
      </w:r>
      <w:r>
        <w:rPr>
          <w:sz w:val="24"/>
        </w:rPr>
        <w:t>fomentando</w:t>
      </w:r>
      <w:r>
        <w:rPr>
          <w:spacing w:val="-52"/>
          <w:sz w:val="24"/>
        </w:rPr>
        <w:t xml:space="preserve"> </w:t>
      </w:r>
      <w:r>
        <w:rPr>
          <w:sz w:val="24"/>
        </w:rPr>
        <w:t>relaciones en un marco de respeto mutuo coherente con las emociones, corporalidad y</w:t>
      </w:r>
      <w:r>
        <w:rPr>
          <w:spacing w:val="-52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vivencia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niño,</w:t>
      </w:r>
      <w:r>
        <w:rPr>
          <w:spacing w:val="1"/>
          <w:sz w:val="24"/>
        </w:rPr>
        <w:t xml:space="preserve"> </w:t>
      </w:r>
      <w:r>
        <w:rPr>
          <w:sz w:val="24"/>
        </w:rPr>
        <w:t>niña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joven.</w:t>
      </w:r>
      <w:r>
        <w:rPr>
          <w:spacing w:val="1"/>
          <w:sz w:val="24"/>
        </w:rPr>
        <w:t xml:space="preserve"> </w:t>
      </w:r>
      <w:r>
        <w:rPr>
          <w:sz w:val="24"/>
        </w:rPr>
        <w:t>“El</w:t>
      </w:r>
      <w:r>
        <w:rPr>
          <w:spacing w:val="1"/>
          <w:sz w:val="24"/>
        </w:rPr>
        <w:t xml:space="preserve"> </w:t>
      </w:r>
      <w:r>
        <w:rPr>
          <w:sz w:val="24"/>
        </w:rPr>
        <w:t>autocuidado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cuidado</w:t>
      </w:r>
      <w:r>
        <w:rPr>
          <w:spacing w:val="1"/>
          <w:sz w:val="24"/>
        </w:rPr>
        <w:t xml:space="preserve"> </w:t>
      </w:r>
      <w:r>
        <w:rPr>
          <w:sz w:val="24"/>
        </w:rPr>
        <w:t>mutuo,</w:t>
      </w:r>
      <w:r>
        <w:rPr>
          <w:spacing w:val="54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fortalecimiento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autoestima,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comprensión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importancia de la afectividad, lo espiritual y social para un sano desarrollo sexual, son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conocimientos, actitudes y habilidades que conforman los objetivos de aprendizajes</w:t>
      </w:r>
      <w:r>
        <w:rPr>
          <w:spacing w:val="1"/>
          <w:sz w:val="24"/>
        </w:rPr>
        <w:t xml:space="preserve"> </w:t>
      </w:r>
      <w:r>
        <w:rPr>
          <w:sz w:val="24"/>
        </w:rPr>
        <w:t>expresados transversalmente en el currículum nacional y que se desarrollan a lo largo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trayectoria escolar”.</w:t>
      </w:r>
    </w:p>
    <w:p w:rsidR="00DE2CDA" w:rsidRDefault="000E6E5E">
      <w:pPr>
        <w:spacing w:before="202" w:line="360" w:lineRule="auto"/>
        <w:ind w:left="200" w:right="152" w:firstLine="75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educación</w:t>
      </w:r>
      <w:r>
        <w:rPr>
          <w:spacing w:val="1"/>
          <w:sz w:val="24"/>
        </w:rPr>
        <w:t xml:space="preserve"> </w:t>
      </w:r>
      <w:r>
        <w:rPr>
          <w:sz w:val="24"/>
        </w:rPr>
        <w:t>sexual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transversalmente,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quizás</w:t>
      </w:r>
      <w:r>
        <w:rPr>
          <w:spacing w:val="1"/>
          <w:sz w:val="24"/>
        </w:rPr>
        <w:t xml:space="preserve"> </w:t>
      </w:r>
      <w:r>
        <w:rPr>
          <w:sz w:val="24"/>
        </w:rPr>
        <w:t>implícitamente, en el currículum, actualmente se pretende hacer de ella algo mucho</w:t>
      </w:r>
      <w:r>
        <w:rPr>
          <w:spacing w:val="1"/>
          <w:sz w:val="24"/>
        </w:rPr>
        <w:t xml:space="preserve"> </w:t>
      </w:r>
      <w:r>
        <w:rPr>
          <w:sz w:val="24"/>
        </w:rPr>
        <w:t>más explícito e intencionado, debido a que las características de los estudiantes del</w:t>
      </w:r>
      <w:r>
        <w:rPr>
          <w:spacing w:val="1"/>
          <w:sz w:val="24"/>
        </w:rPr>
        <w:t xml:space="preserve"> </w:t>
      </w:r>
      <w:r>
        <w:rPr>
          <w:sz w:val="24"/>
        </w:rPr>
        <w:t>siglo XXI y de sus familias hacen de esto una necesidad que debe saber satisfacer cada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 educacional y su comunidad escolar en conjunto. De este modo, este</w:t>
      </w:r>
      <w:r>
        <w:rPr>
          <w:spacing w:val="1"/>
          <w:sz w:val="24"/>
        </w:rPr>
        <w:t xml:space="preserve"> </w:t>
      </w:r>
      <w:r>
        <w:rPr>
          <w:sz w:val="24"/>
        </w:rPr>
        <w:t>programa viene a hacer suya esta gran tarea de acuerdo a las características propias de</w:t>
      </w:r>
      <w:r>
        <w:rPr>
          <w:spacing w:val="-52"/>
          <w:sz w:val="24"/>
        </w:rPr>
        <w:t xml:space="preserve"> </w:t>
      </w:r>
      <w:r>
        <w:rPr>
          <w:sz w:val="24"/>
        </w:rPr>
        <w:t>nuestras alumnas del Colegio la Providencia de Ovalle, atendiendo a las necesidades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-1"/>
          <w:sz w:val="24"/>
        </w:rPr>
        <w:t xml:space="preserve"> </w:t>
      </w:r>
      <w:r>
        <w:rPr>
          <w:sz w:val="24"/>
        </w:rPr>
        <w:t>manifestadas y observadas en</w:t>
      </w:r>
      <w:r>
        <w:rPr>
          <w:spacing w:val="-1"/>
          <w:sz w:val="24"/>
        </w:rPr>
        <w:t xml:space="preserve"> </w:t>
      </w:r>
      <w:r>
        <w:rPr>
          <w:sz w:val="24"/>
        </w:rPr>
        <w:t>ellos.</w:t>
      </w:r>
    </w:p>
    <w:p w:rsidR="00DE2CDA" w:rsidRDefault="00DE2CDA">
      <w:pPr>
        <w:spacing w:line="360" w:lineRule="auto"/>
        <w:jc w:val="both"/>
        <w:rPr>
          <w:sz w:val="24"/>
        </w:rPr>
        <w:sectPr w:rsidR="00DE2CDA">
          <w:pgSz w:w="11920" w:h="16840"/>
          <w:pgMar w:top="1380" w:right="1560" w:bottom="280" w:left="1500" w:header="720" w:footer="720" w:gutter="0"/>
          <w:cols w:space="720"/>
        </w:sectPr>
      </w:pPr>
    </w:p>
    <w:p w:rsidR="00DE2CDA" w:rsidRDefault="000E6E5E">
      <w:pPr>
        <w:spacing w:before="39"/>
        <w:ind w:left="200"/>
        <w:rPr>
          <w:b/>
          <w:sz w:val="24"/>
        </w:rPr>
      </w:pPr>
      <w:r>
        <w:rPr>
          <w:b/>
          <w:sz w:val="24"/>
        </w:rPr>
        <w:lastRenderedPageBreak/>
        <w:t>2.-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  <w:u w:val="thick"/>
        </w:rPr>
        <w:t>Fundamentación</w:t>
      </w:r>
    </w:p>
    <w:p w:rsidR="00DE2CDA" w:rsidRDefault="00DE2CDA">
      <w:pPr>
        <w:pStyle w:val="Textoindependiente"/>
        <w:spacing w:before="3"/>
        <w:rPr>
          <w:b/>
          <w:sz w:val="28"/>
        </w:rPr>
      </w:pPr>
    </w:p>
    <w:p w:rsidR="00DE2CDA" w:rsidRDefault="000E6E5E">
      <w:pPr>
        <w:pStyle w:val="Textoindependiente"/>
        <w:spacing w:line="360" w:lineRule="auto"/>
        <w:ind w:left="200" w:right="153" w:firstLine="705"/>
        <w:jc w:val="both"/>
      </w:pPr>
      <w:r>
        <w:t>La Ley de Salud N° 20.418 (2010) de nuestro país, en su artículo primero indica la</w:t>
      </w:r>
      <w:r>
        <w:rPr>
          <w:spacing w:val="1"/>
        </w:rPr>
        <w:t xml:space="preserve"> </w:t>
      </w:r>
      <w:r>
        <w:t>obligatoriedad de los establecimientos educacionales subvencionados por el Estado de 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sexual:</w:t>
      </w:r>
      <w:r>
        <w:rPr>
          <w:spacing w:val="1"/>
        </w:rPr>
        <w:t xml:space="preserve"> </w:t>
      </w:r>
      <w:r>
        <w:t>“Toda</w:t>
      </w:r>
      <w:r>
        <w:rPr>
          <w:spacing w:val="1"/>
        </w:rPr>
        <w:t xml:space="preserve"> </w:t>
      </w:r>
      <w:r>
        <w:t>persona tiene derecho a recibir educación,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fertilidad,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clara,</w:t>
      </w:r>
      <w:r>
        <w:rPr>
          <w:spacing w:val="1"/>
        </w:rPr>
        <w:t xml:space="preserve"> </w:t>
      </w:r>
      <w:r>
        <w:t>comprensible,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confidencial.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educacionales</w:t>
      </w:r>
      <w:r>
        <w:rPr>
          <w:spacing w:val="1"/>
        </w:rPr>
        <w:t xml:space="preserve"> </w:t>
      </w:r>
      <w:r>
        <w:t>reconocidos</w:t>
      </w:r>
      <w:r>
        <w:rPr>
          <w:spacing w:val="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incluir</w:t>
      </w:r>
      <w:r>
        <w:rPr>
          <w:spacing w:val="-7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Enseñanza</w:t>
      </w:r>
      <w:r>
        <w:rPr>
          <w:spacing w:val="-7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 sexual, el cual, según sus principios y valores, incluya contenidos que propendan 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sexualidad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anticonceptivos existentes y autorizados, de acuerdo al proyecto educativo, convicciones y</w:t>
      </w:r>
      <w:r>
        <w:rPr>
          <w:spacing w:val="1"/>
        </w:rPr>
        <w:t xml:space="preserve"> </w:t>
      </w:r>
      <w:r>
        <w:t>creencias que adopte e imparta cada establecimiento educacional en conjunto con los centros</w:t>
      </w:r>
      <w:r>
        <w:rPr>
          <w:spacing w:val="1"/>
        </w:rPr>
        <w:t xml:space="preserve"> </w:t>
      </w:r>
      <w:r>
        <w:t xml:space="preserve">de padres y apoderados.” Así mismo, señala </w:t>
      </w:r>
      <w:proofErr w:type="gramStart"/>
      <w:r>
        <w:t>que</w:t>
      </w:r>
      <w:proofErr w:type="gramEnd"/>
      <w:r>
        <w:t xml:space="preserve"> para implementar dicho programa, el equipo</w:t>
      </w:r>
      <w:r>
        <w:rPr>
          <w:spacing w:val="1"/>
        </w:rPr>
        <w:t xml:space="preserve"> </w:t>
      </w:r>
      <w:r>
        <w:t>técnico o los docentes a cargo deben, en primer lugar, reflexionar sobre sus propios sesgos y</w:t>
      </w:r>
      <w:r>
        <w:rPr>
          <w:spacing w:val="1"/>
        </w:rPr>
        <w:t xml:space="preserve"> </w:t>
      </w:r>
      <w:r>
        <w:t>prejuicios, con el fin de resguardar la objetividad en la entrega de contenidos a los educandos.</w:t>
      </w:r>
      <w:r>
        <w:rPr>
          <w:spacing w:val="1"/>
        </w:rPr>
        <w:t xml:space="preserve"> </w:t>
      </w:r>
      <w:r>
        <w:t>De este modo, “el contenido y alcance de la información deberá considerar la edad y madurez</w:t>
      </w:r>
      <w:r>
        <w:rPr>
          <w:spacing w:val="1"/>
        </w:rPr>
        <w:t xml:space="preserve"> </w:t>
      </w:r>
      <w:r>
        <w:t>psicológica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entrega.”</w:t>
      </w:r>
    </w:p>
    <w:p w:rsidR="00DE2CDA" w:rsidRDefault="00DE2CDA">
      <w:pPr>
        <w:pStyle w:val="Textoindependiente"/>
      </w:pPr>
    </w:p>
    <w:p w:rsidR="00DE2CDA" w:rsidRDefault="00DE2CDA">
      <w:pPr>
        <w:pStyle w:val="Textoindependiente"/>
      </w:pPr>
    </w:p>
    <w:p w:rsidR="00DE2CDA" w:rsidRDefault="000E6E5E">
      <w:pPr>
        <w:pStyle w:val="Ttulo1"/>
        <w:rPr>
          <w:u w:val="none"/>
        </w:rPr>
      </w:pPr>
      <w:r>
        <w:rPr>
          <w:u w:val="none"/>
        </w:rPr>
        <w:t>3.-</w:t>
      </w:r>
      <w:r>
        <w:rPr>
          <w:spacing w:val="-5"/>
          <w:u w:val="thick"/>
        </w:rPr>
        <w:t xml:space="preserve"> </w:t>
      </w:r>
      <w:r>
        <w:rPr>
          <w:u w:val="thick"/>
        </w:rPr>
        <w:t>Marco</w:t>
      </w:r>
      <w:r>
        <w:rPr>
          <w:spacing w:val="-12"/>
          <w:u w:val="thick"/>
        </w:rPr>
        <w:t xml:space="preserve"> </w:t>
      </w:r>
      <w:r>
        <w:rPr>
          <w:u w:val="thick"/>
        </w:rPr>
        <w:t>Teórico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2"/>
          <w:u w:val="thick"/>
        </w:rPr>
        <w:t xml:space="preserve"> </w:t>
      </w:r>
      <w:r>
        <w:rPr>
          <w:u w:val="thick"/>
        </w:rPr>
        <w:t>Conceptual</w:t>
      </w:r>
    </w:p>
    <w:p w:rsidR="00DE2CDA" w:rsidRDefault="00DE2CDA">
      <w:pPr>
        <w:pStyle w:val="Textoindependiente"/>
        <w:spacing w:before="7"/>
        <w:rPr>
          <w:b/>
          <w:sz w:val="27"/>
        </w:rPr>
      </w:pPr>
    </w:p>
    <w:p w:rsidR="00DE2CDA" w:rsidRDefault="000E6E5E" w:rsidP="000E2DE4">
      <w:pPr>
        <w:pStyle w:val="Textoindependiente"/>
        <w:spacing w:line="360" w:lineRule="auto"/>
        <w:ind w:left="200" w:right="154" w:firstLine="750"/>
        <w:jc w:val="both"/>
      </w:pPr>
      <w:r>
        <w:t>Se</w:t>
      </w:r>
      <w:r>
        <w:rPr>
          <w:spacing w:val="1"/>
        </w:rPr>
        <w:t xml:space="preserve"> </w:t>
      </w:r>
      <w:r>
        <w:t>suele</w:t>
      </w:r>
      <w:r>
        <w:rPr>
          <w:spacing w:val="1"/>
        </w:rPr>
        <w:t xml:space="preserve"> </w:t>
      </w:r>
      <w:r>
        <w:t>reducir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sexualidad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respecta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sexuales,</w:t>
      </w:r>
      <w:r>
        <w:rPr>
          <w:spacing w:val="5"/>
        </w:rPr>
        <w:t xml:space="preserve"> </w:t>
      </w:r>
      <w:r>
        <w:t>sin</w:t>
      </w:r>
      <w:r>
        <w:rPr>
          <w:spacing w:val="6"/>
        </w:rPr>
        <w:t xml:space="preserve"> </w:t>
      </w:r>
      <w:r>
        <w:t>embargo,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sexualidad</w:t>
      </w:r>
      <w:r>
        <w:rPr>
          <w:spacing w:val="-7"/>
        </w:rPr>
        <w:t xml:space="preserve"> </w:t>
      </w:r>
      <w:r>
        <w:t>trasciende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creces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reducción.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definición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Mundial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sexualidad</w:t>
      </w:r>
      <w:r>
        <w:rPr>
          <w:spacing w:val="1"/>
        </w:rPr>
        <w:t xml:space="preserve"> </w:t>
      </w:r>
      <w:r>
        <w:t>integra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físicos,</w:t>
      </w:r>
      <w:r>
        <w:rPr>
          <w:spacing w:val="1"/>
        </w:rPr>
        <w:t xml:space="preserve"> </w:t>
      </w:r>
      <w:r>
        <w:t>emocionales,</w:t>
      </w:r>
      <w:r>
        <w:rPr>
          <w:spacing w:val="1"/>
        </w:rPr>
        <w:t xml:space="preserve"> </w:t>
      </w:r>
      <w:r>
        <w:t>intelectuales, culturales y sociales, que deben ser desarrollados a través de medios que sean</w:t>
      </w:r>
      <w:r>
        <w:rPr>
          <w:spacing w:val="1"/>
        </w:rPr>
        <w:t xml:space="preserve"> </w:t>
      </w:r>
      <w:r>
        <w:t>positivamente enriquecedores y que potencien en las personas la comunicación y el amor.</w:t>
      </w:r>
      <w:r>
        <w:rPr>
          <w:spacing w:val="1"/>
        </w:rPr>
        <w:t xml:space="preserve"> </w:t>
      </w:r>
      <w:r>
        <w:t>Señala también que en la sexualidad intervienen las emociones y/o sentimientos, la relación</w:t>
      </w:r>
      <w:r>
        <w:rPr>
          <w:spacing w:val="1"/>
        </w:rPr>
        <w:t xml:space="preserve"> </w:t>
      </w:r>
      <w:r>
        <w:t>con el cuerpo y sus procesos y los conocimientos sobre él. Una afectividad sana se desarrolla a</w:t>
      </w:r>
      <w:r>
        <w:rPr>
          <w:spacing w:val="1"/>
        </w:rPr>
        <w:t xml:space="preserve"> </w:t>
      </w:r>
      <w:r>
        <w:t>partir de diversos componentes, entre los cuales se encuentran los vínculos tempranos de</w:t>
      </w:r>
      <w:r>
        <w:rPr>
          <w:spacing w:val="1"/>
        </w:rPr>
        <w:t xml:space="preserve"> </w:t>
      </w:r>
      <w:r>
        <w:t>apego y cuidado, la conformación de una autoestima positiva y la posibilidad de desarrollar</w:t>
      </w:r>
      <w:r>
        <w:rPr>
          <w:spacing w:val="1"/>
        </w:rPr>
        <w:t xml:space="preserve"> </w:t>
      </w:r>
      <w:r>
        <w:t>relaciones</w:t>
      </w:r>
      <w:r>
        <w:rPr>
          <w:spacing w:val="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confianza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intimidad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otros.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afectivo</w:t>
      </w:r>
      <w:r>
        <w:rPr>
          <w:spacing w:val="-8"/>
        </w:rPr>
        <w:t xml:space="preserve"> </w:t>
      </w:r>
      <w:r>
        <w:t>sano</w:t>
      </w:r>
      <w:r>
        <w:rPr>
          <w:spacing w:val="-9"/>
        </w:rPr>
        <w:t xml:space="preserve"> </w:t>
      </w:r>
      <w:r>
        <w:t>apunta</w:t>
      </w:r>
      <w:r>
        <w:rPr>
          <w:spacing w:val="-9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al desarrollo de una sexualidad sana y responsable. Por lo tanto, formar en sexualidad implica</w:t>
      </w:r>
      <w:r>
        <w:rPr>
          <w:spacing w:val="1"/>
        </w:rPr>
        <w:t xml:space="preserve"> </w:t>
      </w:r>
      <w:r>
        <w:t>la educación de una sexualidad responsable, ligada a la dimensión emocional y afectiva, que</w:t>
      </w:r>
      <w:r>
        <w:rPr>
          <w:spacing w:val="1"/>
        </w:rPr>
        <w:t xml:space="preserve"> </w:t>
      </w:r>
      <w:r>
        <w:t>debe apuntar al desarrollo de conocimientos, habilidades y actitudes que permitan a niños y</w:t>
      </w:r>
      <w:r>
        <w:rPr>
          <w:spacing w:val="1"/>
        </w:rPr>
        <w:t xml:space="preserve"> </w:t>
      </w:r>
      <w:r>
        <w:t>jóvenes tomar decisiones informadas, autónomas y consecuentes. Por otra parte, es necesario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cada</w:t>
      </w:r>
      <w:r w:rsidR="000E2DE4">
        <w:t xml:space="preserve"> </w:t>
      </w:r>
      <w:r>
        <w:t>uno de nuestras estudiantes tenga comprensión de éstos conceptos, y de otros relacionados,</w:t>
      </w:r>
      <w:r>
        <w:rPr>
          <w:spacing w:val="1"/>
        </w:rPr>
        <w:t xml:space="preserve"> </w:t>
      </w:r>
      <w:r>
        <w:t>de manera que puedan tomar decisiones informadas y no llevadas por meras creencias o</w:t>
      </w:r>
      <w:r>
        <w:rPr>
          <w:spacing w:val="1"/>
        </w:rPr>
        <w:t xml:space="preserve"> </w:t>
      </w:r>
      <w:r>
        <w:t>suposiciones conversadas entre amigos, sino que provenga de aquellas “instituciones núcleo”</w:t>
      </w:r>
      <w:r>
        <w:rPr>
          <w:spacing w:val="1"/>
        </w:rPr>
        <w:t xml:space="preserve"> </w:t>
      </w:r>
      <w:r>
        <w:t xml:space="preserve">de cada joven, a </w:t>
      </w:r>
      <w:r>
        <w:lastRenderedPageBreak/>
        <w:t>saber: la familia y la escuela: El rol de la familia en este ámbito es prioritario,</w:t>
      </w:r>
      <w:r>
        <w:rPr>
          <w:spacing w:val="1"/>
        </w:rPr>
        <w:t xml:space="preserve"> </w:t>
      </w:r>
      <w:r>
        <w:t>relevante e ineludible: en primer lugar, es derecho y deber de la familia educar a sus hijos, tal</w:t>
      </w:r>
      <w:r>
        <w:rPr>
          <w:spacing w:val="1"/>
        </w:rPr>
        <w:t xml:space="preserve"> </w:t>
      </w:r>
      <w:r>
        <w:t>como lo reconoce la Ley General de Educación (Art. 4°), y le corresponde la responsabilidad</w:t>
      </w:r>
      <w:r>
        <w:rPr>
          <w:spacing w:val="1"/>
        </w:rPr>
        <w:t xml:space="preserve"> </w:t>
      </w:r>
      <w:r>
        <w:t>primordial en su crianza y desarrollo. La familia es la base de la afectividad y es el espacio</w:t>
      </w:r>
      <w:r>
        <w:rPr>
          <w:spacing w:val="1"/>
        </w:rPr>
        <w:t xml:space="preserve"> </w:t>
      </w:r>
      <w:r>
        <w:t>donde se construyen los vínculos primarios, en el que niños y jóvenes comienzan a desarrollar</w:t>
      </w:r>
      <w:r>
        <w:rPr>
          <w:spacing w:val="1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identidad,</w:t>
      </w:r>
      <w:r>
        <w:rPr>
          <w:spacing w:val="-8"/>
        </w:rPr>
        <w:t xml:space="preserve"> </w:t>
      </w:r>
      <w:r>
        <w:t>incorporando</w:t>
      </w:r>
      <w:r>
        <w:rPr>
          <w:spacing w:val="-8"/>
        </w:rPr>
        <w:t xml:space="preserve"> </w:t>
      </w:r>
      <w:r>
        <w:t>nociones</w:t>
      </w:r>
      <w:r>
        <w:rPr>
          <w:spacing w:val="-8"/>
        </w:rPr>
        <w:t xml:space="preserve"> </w:t>
      </w:r>
      <w:r>
        <w:t>acerca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afectos.</w:t>
      </w:r>
      <w:r>
        <w:rPr>
          <w:spacing w:val="-8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embargo,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familias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cuentan</w:t>
      </w:r>
      <w:r>
        <w:rPr>
          <w:spacing w:val="1"/>
        </w:rPr>
        <w:t xml:space="preserve"> </w:t>
      </w:r>
      <w:r>
        <w:t>con estas herramientas para abordar adecuadamente la formación en sexualidad,</w:t>
      </w:r>
      <w:r>
        <w:rPr>
          <w:spacing w:val="1"/>
        </w:rPr>
        <w:t xml:space="preserve"> </w:t>
      </w:r>
      <w:r>
        <w:t>afectividad</w:t>
      </w:r>
      <w:r>
        <w:rPr>
          <w:spacing w:val="1"/>
        </w:rPr>
        <w:t xml:space="preserve"> </w:t>
      </w:r>
      <w:r>
        <w:t>y género de sus hijos; algunas por desconocimiento, temor o por experiencias</w:t>
      </w:r>
      <w:r>
        <w:rPr>
          <w:spacing w:val="1"/>
        </w:rPr>
        <w:t xml:space="preserve"> </w:t>
      </w:r>
      <w:r>
        <w:t>dolorosas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impedido,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de adultos, desarrollar su sexualidad de manera</w:t>
      </w:r>
      <w:r>
        <w:rPr>
          <w:spacing w:val="1"/>
        </w:rPr>
        <w:t xml:space="preserve"> </w:t>
      </w:r>
      <w:r>
        <w:t>natural y responsable, así como establecer vínculos afectivos sanos, resultados muy complejo</w:t>
      </w:r>
      <w:r>
        <w:rPr>
          <w:spacing w:val="1"/>
        </w:rPr>
        <w:t xml:space="preserve"> </w:t>
      </w:r>
      <w:r>
        <w:t>transmitir valores y sentimientos positivos sobre el tema. Además, existe un bajo nivel de</w:t>
      </w:r>
      <w:r>
        <w:rPr>
          <w:spacing w:val="1"/>
        </w:rPr>
        <w:t xml:space="preserve"> </w:t>
      </w:r>
      <w:r>
        <w:t>comunicación con sus padres e hijos, lo que refleja las dificultades que las propias familias</w:t>
      </w:r>
      <w:r>
        <w:rPr>
          <w:spacing w:val="1"/>
        </w:rPr>
        <w:t xml:space="preserve"> </w:t>
      </w:r>
      <w:r>
        <w:t>presentan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afrontar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tema.</w:t>
      </w:r>
    </w:p>
    <w:p w:rsidR="00DE2CDA" w:rsidRDefault="00DE2CDA">
      <w:pPr>
        <w:pStyle w:val="Textoindependiente"/>
        <w:spacing w:before="9"/>
        <w:rPr>
          <w:sz w:val="16"/>
        </w:rPr>
      </w:pPr>
    </w:p>
    <w:p w:rsidR="00DE2CDA" w:rsidRDefault="000E6E5E">
      <w:pPr>
        <w:pStyle w:val="Textoindependiente"/>
        <w:spacing w:line="360" w:lineRule="auto"/>
        <w:ind w:left="200" w:right="154" w:firstLine="705"/>
        <w:jc w:val="both"/>
      </w:pPr>
      <w:r>
        <w:t>Los</w:t>
      </w:r>
      <w:r>
        <w:rPr>
          <w:spacing w:val="1"/>
        </w:rPr>
        <w:t xml:space="preserve"> </w:t>
      </w:r>
      <w:r>
        <w:t>seres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somos</w:t>
      </w:r>
      <w:r>
        <w:rPr>
          <w:spacing w:val="1"/>
        </w:rPr>
        <w:t xml:space="preserve"> </w:t>
      </w:r>
      <w:r>
        <w:t>seres</w:t>
      </w:r>
      <w:r>
        <w:rPr>
          <w:spacing w:val="1"/>
        </w:rPr>
        <w:t xml:space="preserve"> </w:t>
      </w:r>
      <w:r>
        <w:t>sexuados,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requerimos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acompañamiento, orientación y apoyo por parte de los adultos para descubrir y valorar esta</w:t>
      </w:r>
      <w:r>
        <w:rPr>
          <w:spacing w:val="1"/>
        </w:rPr>
        <w:t xml:space="preserve"> </w:t>
      </w:r>
      <w:r>
        <w:t>dimensión de su desarrollo como sujeto integral. De ahí la relevancia que cobra la formación</w:t>
      </w:r>
      <w:r>
        <w:rPr>
          <w:spacing w:val="1"/>
        </w:rPr>
        <w:t xml:space="preserve"> </w:t>
      </w:r>
      <w:r>
        <w:t>que se brinda desde la familia y la escuela, abordando esta dimensión de manera positiva y</w:t>
      </w:r>
      <w:r>
        <w:rPr>
          <w:spacing w:val="1"/>
        </w:rPr>
        <w:t xml:space="preserve"> </w:t>
      </w:r>
      <w:r>
        <w:t>entregando oportunidades de aprendizajes significativos para su vida cotidiana. Entonces, la</w:t>
      </w:r>
      <w:r>
        <w:rPr>
          <w:spacing w:val="1"/>
        </w:rPr>
        <w:t xml:space="preserve"> </w:t>
      </w:r>
      <w:r>
        <w:t>necesidad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sexualidad,</w:t>
      </w:r>
      <w:r>
        <w:rPr>
          <w:spacing w:val="-2"/>
        </w:rPr>
        <w:t xml:space="preserve"> </w:t>
      </w:r>
      <w:r>
        <w:t>afectividad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género,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basa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que:</w:t>
      </w:r>
    </w:p>
    <w:p w:rsidR="00DE2CDA" w:rsidRDefault="00DE2CDA">
      <w:pPr>
        <w:pStyle w:val="Textoindependiente"/>
        <w:spacing w:before="4"/>
        <w:rPr>
          <w:sz w:val="16"/>
        </w:rPr>
      </w:pPr>
    </w:p>
    <w:p w:rsidR="00DE2CDA" w:rsidRDefault="000E6E5E">
      <w:pPr>
        <w:pStyle w:val="Prrafodelista"/>
        <w:numPr>
          <w:ilvl w:val="0"/>
          <w:numId w:val="2"/>
        </w:numPr>
        <w:tabs>
          <w:tab w:val="left" w:pos="1520"/>
        </w:tabs>
        <w:spacing w:line="360" w:lineRule="auto"/>
        <w:ind w:right="153" w:firstLine="705"/>
        <w:jc w:val="both"/>
      </w:pPr>
      <w:r>
        <w:t>Al implementar contenidos sobre sexualidad y afectividad en nuestro colegio</w:t>
      </w:r>
      <w:r>
        <w:rPr>
          <w:spacing w:val="1"/>
        </w:rPr>
        <w:t xml:space="preserve"> </w:t>
      </w:r>
      <w:r>
        <w:t>permite a las estudiantes contar con oportunidades de aprendizaje para reconocer valores y</w:t>
      </w:r>
      <w:r>
        <w:rPr>
          <w:spacing w:val="1"/>
        </w:rPr>
        <w:t xml:space="preserve"> </w:t>
      </w:r>
      <w:r>
        <w:t>actitudes referidas a las relaciones sociales y sexuales. Uno de los pilares de esta formación es</w:t>
      </w:r>
      <w:r>
        <w:rPr>
          <w:spacing w:val="1"/>
        </w:rPr>
        <w:t xml:space="preserve"> </w:t>
      </w:r>
      <w:r>
        <w:t>brindar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acompañados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adultos,</w:t>
      </w:r>
      <w:r>
        <w:rPr>
          <w:spacing w:val="1"/>
        </w:rPr>
        <w:t xml:space="preserve"> </w:t>
      </w:r>
      <w:r>
        <w:t>reconozcan en sí mismos las actitudes que tienen o están construyendo en referencia a estos</w:t>
      </w:r>
      <w:r>
        <w:rPr>
          <w:spacing w:val="1"/>
        </w:rPr>
        <w:t xml:space="preserve"> </w:t>
      </w:r>
      <w:r>
        <w:t>temas.</w:t>
      </w:r>
    </w:p>
    <w:p w:rsidR="00DE2CDA" w:rsidRDefault="00DE2CDA">
      <w:pPr>
        <w:pStyle w:val="Textoindependiente"/>
        <w:spacing w:before="4"/>
        <w:rPr>
          <w:sz w:val="16"/>
        </w:rPr>
      </w:pPr>
    </w:p>
    <w:p w:rsidR="00DE2CDA" w:rsidRDefault="000E6E5E">
      <w:pPr>
        <w:pStyle w:val="Prrafodelista"/>
        <w:numPr>
          <w:ilvl w:val="0"/>
          <w:numId w:val="2"/>
        </w:numPr>
        <w:tabs>
          <w:tab w:val="left" w:pos="1520"/>
        </w:tabs>
        <w:spacing w:line="360" w:lineRule="auto"/>
        <w:ind w:right="156" w:firstLine="705"/>
        <w:jc w:val="both"/>
      </w:pPr>
      <w:r>
        <w:t>Motiva a las estudiantes a asumir responsabilidad de su propia conducta y a</w:t>
      </w:r>
      <w:r>
        <w:rPr>
          <w:spacing w:val="1"/>
        </w:rPr>
        <w:t xml:space="preserve"> </w:t>
      </w:r>
      <w:r>
        <w:t>respetar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personas;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convivir</w:t>
      </w:r>
      <w:r>
        <w:rPr>
          <w:spacing w:val="-3"/>
        </w:rPr>
        <w:t xml:space="preserve"> </w:t>
      </w:r>
      <w:r>
        <w:t>respetando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diferencias.</w:t>
      </w:r>
    </w:p>
    <w:p w:rsidR="00DE2CDA" w:rsidRDefault="00DE2CDA">
      <w:pPr>
        <w:pStyle w:val="Textoindependiente"/>
        <w:spacing w:before="7"/>
        <w:rPr>
          <w:sz w:val="16"/>
        </w:rPr>
      </w:pPr>
    </w:p>
    <w:p w:rsidR="00DE2CDA" w:rsidRDefault="000E6E5E" w:rsidP="00EE455D">
      <w:pPr>
        <w:pStyle w:val="Prrafodelista"/>
        <w:numPr>
          <w:ilvl w:val="0"/>
          <w:numId w:val="2"/>
        </w:numPr>
        <w:tabs>
          <w:tab w:val="left" w:pos="1520"/>
        </w:tabs>
        <w:spacing w:before="39" w:line="360" w:lineRule="auto"/>
        <w:ind w:right="160" w:firstLine="750"/>
        <w:jc w:val="both"/>
      </w:pPr>
      <w:r>
        <w:t>Genera factores protectores en las jóvenes, para resguardarse de la coerción, el</w:t>
      </w:r>
      <w:r w:rsidRPr="000E2DE4">
        <w:rPr>
          <w:spacing w:val="1"/>
        </w:rPr>
        <w:t xml:space="preserve"> </w:t>
      </w:r>
      <w:r>
        <w:t>abuso, de la explotación, del embarazo no planificado y de las infecciones de transmisión</w:t>
      </w:r>
      <w:r w:rsidRPr="000E2DE4">
        <w:rPr>
          <w:spacing w:val="1"/>
        </w:rPr>
        <w:t xml:space="preserve"> </w:t>
      </w:r>
      <w:r>
        <w:t>sexual”.</w:t>
      </w:r>
      <w:r w:rsidRPr="000E2DE4">
        <w:rPr>
          <w:spacing w:val="-9"/>
        </w:rPr>
        <w:t xml:space="preserve"> </w:t>
      </w:r>
      <w:r>
        <w:t>En</w:t>
      </w:r>
      <w:r w:rsidRPr="000E2DE4">
        <w:rPr>
          <w:spacing w:val="-9"/>
        </w:rPr>
        <w:t xml:space="preserve"> </w:t>
      </w:r>
      <w:r>
        <w:t>otras</w:t>
      </w:r>
      <w:r w:rsidRPr="000E2DE4">
        <w:rPr>
          <w:spacing w:val="-9"/>
        </w:rPr>
        <w:t xml:space="preserve"> </w:t>
      </w:r>
      <w:r>
        <w:t>palabras,</w:t>
      </w:r>
      <w:r w:rsidRPr="000E2DE4">
        <w:rPr>
          <w:spacing w:val="-9"/>
        </w:rPr>
        <w:t xml:space="preserve"> </w:t>
      </w:r>
      <w:r>
        <w:t>una</w:t>
      </w:r>
      <w:r w:rsidRPr="000E2DE4">
        <w:rPr>
          <w:spacing w:val="-9"/>
        </w:rPr>
        <w:t xml:space="preserve"> </w:t>
      </w:r>
      <w:r>
        <w:t>formación</w:t>
      </w:r>
      <w:r w:rsidRPr="000E2DE4">
        <w:rPr>
          <w:spacing w:val="-8"/>
        </w:rPr>
        <w:t xml:space="preserve"> </w:t>
      </w:r>
      <w:r>
        <w:t>en</w:t>
      </w:r>
      <w:r w:rsidRPr="000E2DE4">
        <w:rPr>
          <w:spacing w:val="-9"/>
        </w:rPr>
        <w:t xml:space="preserve"> </w:t>
      </w:r>
      <w:r>
        <w:t>este</w:t>
      </w:r>
      <w:r w:rsidRPr="000E2DE4">
        <w:rPr>
          <w:spacing w:val="-9"/>
        </w:rPr>
        <w:t xml:space="preserve"> </w:t>
      </w:r>
      <w:r>
        <w:t>tema</w:t>
      </w:r>
      <w:r w:rsidRPr="000E2DE4">
        <w:rPr>
          <w:spacing w:val="-9"/>
        </w:rPr>
        <w:t xml:space="preserve"> </w:t>
      </w:r>
      <w:r>
        <w:t>debiese</w:t>
      </w:r>
      <w:r w:rsidRPr="000E2DE4">
        <w:rPr>
          <w:spacing w:val="-9"/>
        </w:rPr>
        <w:t xml:space="preserve"> </w:t>
      </w:r>
      <w:r>
        <w:t>explicitar</w:t>
      </w:r>
      <w:r w:rsidRPr="000E2DE4">
        <w:rPr>
          <w:spacing w:val="-9"/>
        </w:rPr>
        <w:t xml:space="preserve"> </w:t>
      </w:r>
      <w:r>
        <w:t>aquellas</w:t>
      </w:r>
      <w:r w:rsidRPr="000E2DE4">
        <w:rPr>
          <w:spacing w:val="-8"/>
        </w:rPr>
        <w:t xml:space="preserve"> </w:t>
      </w:r>
      <w:r>
        <w:t>situaciones</w:t>
      </w:r>
      <w:r w:rsidRPr="000E2DE4">
        <w:rPr>
          <w:spacing w:val="-9"/>
        </w:rPr>
        <w:t xml:space="preserve"> </w:t>
      </w:r>
      <w:r>
        <w:t>y</w:t>
      </w:r>
      <w:r w:rsidR="000E2DE4">
        <w:t xml:space="preserve"> </w:t>
      </w:r>
      <w:r>
        <w:t>conductas</w:t>
      </w:r>
      <w:r w:rsidRPr="000E2DE4">
        <w:rPr>
          <w:spacing w:val="-7"/>
        </w:rPr>
        <w:t xml:space="preserve"> </w:t>
      </w:r>
      <w:r>
        <w:t>de</w:t>
      </w:r>
      <w:r w:rsidRPr="000E2DE4">
        <w:rPr>
          <w:spacing w:val="-7"/>
        </w:rPr>
        <w:t xml:space="preserve"> </w:t>
      </w:r>
      <w:r>
        <w:t>riesgo</w:t>
      </w:r>
      <w:r w:rsidRPr="000E2DE4">
        <w:rPr>
          <w:spacing w:val="-6"/>
        </w:rPr>
        <w:t xml:space="preserve"> </w:t>
      </w:r>
      <w:r>
        <w:t>a</w:t>
      </w:r>
      <w:r w:rsidRPr="000E2DE4">
        <w:rPr>
          <w:spacing w:val="-7"/>
        </w:rPr>
        <w:t xml:space="preserve"> </w:t>
      </w:r>
      <w:r>
        <w:t>que</w:t>
      </w:r>
      <w:r w:rsidRPr="000E2DE4">
        <w:rPr>
          <w:spacing w:val="-6"/>
        </w:rPr>
        <w:t xml:space="preserve"> </w:t>
      </w:r>
      <w:r>
        <w:t>están</w:t>
      </w:r>
      <w:r w:rsidRPr="000E2DE4">
        <w:rPr>
          <w:spacing w:val="-7"/>
        </w:rPr>
        <w:t xml:space="preserve"> </w:t>
      </w:r>
      <w:r>
        <w:t>expuestos</w:t>
      </w:r>
      <w:r w:rsidRPr="000E2DE4">
        <w:rPr>
          <w:spacing w:val="38"/>
        </w:rPr>
        <w:t xml:space="preserve"> </w:t>
      </w:r>
      <w:r>
        <w:t>nuestros</w:t>
      </w:r>
      <w:r w:rsidRPr="000E2DE4">
        <w:rPr>
          <w:spacing w:val="38"/>
        </w:rPr>
        <w:t xml:space="preserve"> </w:t>
      </w:r>
      <w:r>
        <w:t>niños,</w:t>
      </w:r>
      <w:r w:rsidRPr="000E2DE4">
        <w:rPr>
          <w:spacing w:val="-7"/>
        </w:rPr>
        <w:t xml:space="preserve"> </w:t>
      </w:r>
      <w:r>
        <w:t>niñas</w:t>
      </w:r>
      <w:r w:rsidRPr="000E2DE4">
        <w:rPr>
          <w:spacing w:val="-7"/>
        </w:rPr>
        <w:t xml:space="preserve"> </w:t>
      </w:r>
      <w:r>
        <w:t>y</w:t>
      </w:r>
      <w:r w:rsidRPr="000E2DE4">
        <w:rPr>
          <w:spacing w:val="-6"/>
        </w:rPr>
        <w:t xml:space="preserve"> </w:t>
      </w:r>
      <w:r>
        <w:t>jóvenes,</w:t>
      </w:r>
      <w:r w:rsidRPr="000E2DE4">
        <w:rPr>
          <w:spacing w:val="-7"/>
        </w:rPr>
        <w:t xml:space="preserve"> </w:t>
      </w:r>
      <w:r>
        <w:t>brindándoles</w:t>
      </w:r>
      <w:r w:rsidRPr="000E2DE4">
        <w:rPr>
          <w:spacing w:val="1"/>
        </w:rPr>
        <w:t xml:space="preserve"> </w:t>
      </w:r>
      <w:r>
        <w:t>recursos</w:t>
      </w:r>
      <w:r w:rsidRPr="000E2DE4">
        <w:rPr>
          <w:spacing w:val="-8"/>
        </w:rPr>
        <w:t xml:space="preserve"> </w:t>
      </w:r>
      <w:r>
        <w:t>para</w:t>
      </w:r>
      <w:r w:rsidRPr="000E2DE4">
        <w:rPr>
          <w:spacing w:val="-7"/>
        </w:rPr>
        <w:t xml:space="preserve"> </w:t>
      </w:r>
      <w:r>
        <w:t>tomar</w:t>
      </w:r>
      <w:r w:rsidRPr="000E2DE4">
        <w:rPr>
          <w:spacing w:val="-8"/>
        </w:rPr>
        <w:t xml:space="preserve"> </w:t>
      </w:r>
      <w:r>
        <w:t>decisiones</w:t>
      </w:r>
      <w:r w:rsidRPr="000E2DE4">
        <w:rPr>
          <w:spacing w:val="-7"/>
        </w:rPr>
        <w:t xml:space="preserve"> </w:t>
      </w:r>
      <w:r>
        <w:t>y</w:t>
      </w:r>
      <w:r w:rsidRPr="000E2DE4">
        <w:rPr>
          <w:spacing w:val="-8"/>
        </w:rPr>
        <w:t xml:space="preserve"> </w:t>
      </w:r>
      <w:r>
        <w:t>actuar,</w:t>
      </w:r>
      <w:r w:rsidRPr="000E2DE4">
        <w:rPr>
          <w:spacing w:val="-7"/>
        </w:rPr>
        <w:t xml:space="preserve"> </w:t>
      </w:r>
      <w:r>
        <w:t>mejorando,</w:t>
      </w:r>
      <w:r w:rsidRPr="000E2DE4">
        <w:rPr>
          <w:spacing w:val="-8"/>
        </w:rPr>
        <w:t xml:space="preserve"> </w:t>
      </w:r>
      <w:r>
        <w:t>así,</w:t>
      </w:r>
      <w:r w:rsidRPr="000E2DE4">
        <w:rPr>
          <w:spacing w:val="-7"/>
        </w:rPr>
        <w:t xml:space="preserve"> </w:t>
      </w:r>
      <w:r>
        <w:t>sus</w:t>
      </w:r>
      <w:r w:rsidRPr="000E2DE4">
        <w:rPr>
          <w:spacing w:val="-7"/>
        </w:rPr>
        <w:t xml:space="preserve"> </w:t>
      </w:r>
      <w:r>
        <w:t>conductas</w:t>
      </w:r>
      <w:r w:rsidRPr="000E2DE4">
        <w:rPr>
          <w:spacing w:val="-8"/>
        </w:rPr>
        <w:t xml:space="preserve"> </w:t>
      </w:r>
      <w:r>
        <w:t>de</w:t>
      </w:r>
      <w:r w:rsidRPr="000E2DE4">
        <w:rPr>
          <w:spacing w:val="-7"/>
        </w:rPr>
        <w:t xml:space="preserve"> </w:t>
      </w:r>
      <w:r>
        <w:t>autocuidado.</w:t>
      </w:r>
    </w:p>
    <w:p w:rsidR="00DE2CDA" w:rsidRDefault="00DE2CDA">
      <w:pPr>
        <w:pStyle w:val="Textoindependiente"/>
        <w:spacing w:before="7"/>
        <w:rPr>
          <w:sz w:val="16"/>
        </w:rPr>
      </w:pPr>
    </w:p>
    <w:p w:rsidR="00DE2CDA" w:rsidRDefault="000E6E5E">
      <w:pPr>
        <w:pStyle w:val="Prrafodelista"/>
        <w:numPr>
          <w:ilvl w:val="0"/>
          <w:numId w:val="2"/>
        </w:numPr>
        <w:tabs>
          <w:tab w:val="left" w:pos="1520"/>
        </w:tabs>
        <w:spacing w:line="360" w:lineRule="auto"/>
        <w:ind w:right="156" w:firstLine="705"/>
        <w:jc w:val="both"/>
      </w:pPr>
      <w:r>
        <w:t>Permite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estudiantes</w:t>
      </w:r>
      <w:r>
        <w:rPr>
          <w:spacing w:val="-9"/>
        </w:rPr>
        <w:t xml:space="preserve"> </w:t>
      </w:r>
      <w:r>
        <w:t>comprender</w:t>
      </w:r>
      <w:r>
        <w:rPr>
          <w:spacing w:val="-10"/>
        </w:rPr>
        <w:t xml:space="preserve"> </w:t>
      </w:r>
      <w:r>
        <w:t>procesos</w:t>
      </w:r>
      <w:r>
        <w:rPr>
          <w:spacing w:val="-9"/>
        </w:rPr>
        <w:t xml:space="preserve"> </w:t>
      </w:r>
      <w:r>
        <w:t>afectivo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biológicos,</w:t>
      </w:r>
      <w:r>
        <w:rPr>
          <w:spacing w:val="-10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generando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mayor cercanía consigo mismos, y al mismo tiempo mejora su</w:t>
      </w:r>
      <w:r>
        <w:rPr>
          <w:spacing w:val="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autoestima.</w:t>
      </w:r>
    </w:p>
    <w:p w:rsidR="00DE2CDA" w:rsidRDefault="00DE2CDA">
      <w:pPr>
        <w:pStyle w:val="Textoindependiente"/>
        <w:spacing w:before="3"/>
        <w:rPr>
          <w:sz w:val="16"/>
        </w:rPr>
      </w:pPr>
    </w:p>
    <w:p w:rsidR="00DE2CDA" w:rsidRDefault="000E6E5E">
      <w:pPr>
        <w:pStyle w:val="Prrafodelista"/>
        <w:numPr>
          <w:ilvl w:val="0"/>
          <w:numId w:val="2"/>
        </w:numPr>
        <w:tabs>
          <w:tab w:val="left" w:pos="1520"/>
        </w:tabs>
        <w:spacing w:line="360" w:lineRule="auto"/>
        <w:ind w:right="154" w:firstLine="750"/>
        <w:jc w:val="both"/>
      </w:pPr>
      <w:r>
        <w:lastRenderedPageBreak/>
        <w:t>Propicia la apreciación crítica de los modelos y estereotipos de género, que</w:t>
      </w:r>
      <w:r>
        <w:rPr>
          <w:spacing w:val="1"/>
        </w:rPr>
        <w:t xml:space="preserve"> </w:t>
      </w:r>
      <w:r>
        <w:t>ofrece la sociedad, fortaleciendo actitudes como el respeto y la tolerancia consigo mismo y con</w:t>
      </w:r>
      <w:r>
        <w:rPr>
          <w:spacing w:val="-4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demás,</w:t>
      </w:r>
      <w:r>
        <w:rPr>
          <w:spacing w:val="-4"/>
        </w:rPr>
        <w:t xml:space="preserve"> </w:t>
      </w:r>
      <w:r>
        <w:t>evitando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violencia</w:t>
      </w:r>
      <w:r>
        <w:rPr>
          <w:spacing w:val="-4"/>
        </w:rPr>
        <w:t xml:space="preserve"> </w:t>
      </w:r>
      <w:r>
        <w:t>derivadas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prejuicios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género.</w:t>
      </w:r>
    </w:p>
    <w:p w:rsidR="00DE2CDA" w:rsidRDefault="00DE2CDA">
      <w:pPr>
        <w:pStyle w:val="Textoindependiente"/>
      </w:pPr>
    </w:p>
    <w:p w:rsidR="00DE2CDA" w:rsidRDefault="000E6E5E">
      <w:pPr>
        <w:pStyle w:val="Ttulo1"/>
        <w:ind w:left="245"/>
        <w:rPr>
          <w:u w:val="none"/>
        </w:rPr>
      </w:pPr>
      <w:r>
        <w:rPr>
          <w:u w:val="none"/>
        </w:rPr>
        <w:t>4.-</w:t>
      </w:r>
      <w:r>
        <w:rPr>
          <w:spacing w:val="-11"/>
          <w:u w:val="none"/>
        </w:rPr>
        <w:t xml:space="preserve"> </w:t>
      </w:r>
      <w:r>
        <w:rPr>
          <w:u w:val="thick"/>
        </w:rPr>
        <w:t>Marco</w:t>
      </w:r>
      <w:r>
        <w:rPr>
          <w:spacing w:val="-10"/>
          <w:u w:val="thick"/>
        </w:rPr>
        <w:t xml:space="preserve"> </w:t>
      </w:r>
      <w:r>
        <w:rPr>
          <w:u w:val="thick"/>
        </w:rPr>
        <w:t>Institucional.</w:t>
      </w:r>
    </w:p>
    <w:p w:rsidR="00DE2CDA" w:rsidRDefault="00DE2CDA">
      <w:pPr>
        <w:pStyle w:val="Textoindependiente"/>
        <w:spacing w:before="8"/>
        <w:rPr>
          <w:b/>
          <w:sz w:val="27"/>
        </w:rPr>
      </w:pPr>
    </w:p>
    <w:p w:rsidR="00DE2CDA" w:rsidRDefault="000E6E5E">
      <w:pPr>
        <w:pStyle w:val="Textoindependiente"/>
        <w:spacing w:line="360" w:lineRule="auto"/>
        <w:ind w:left="200" w:right="157" w:firstLine="705"/>
        <w:jc w:val="both"/>
      </w:pP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Sexualidad,</w:t>
      </w:r>
      <w:r>
        <w:rPr>
          <w:spacing w:val="1"/>
        </w:rPr>
        <w:t xml:space="preserve"> </w:t>
      </w:r>
      <w:r>
        <w:t>Afectividad y Género en el Establecimiento Educativo</w:t>
      </w:r>
      <w:r>
        <w:rPr>
          <w:spacing w:val="1"/>
        </w:rPr>
        <w:t xml:space="preserve"> </w:t>
      </w:r>
      <w:r>
        <w:t>Colegio La Providencia de Ovalle, así, hoy en día, la realidad con que nos encontramos es que</w:t>
      </w:r>
      <w:r>
        <w:rPr>
          <w:spacing w:val="1"/>
        </w:rPr>
        <w:t xml:space="preserve"> </w:t>
      </w:r>
      <w:r>
        <w:t>las estudiantes que se educan en nuestras aulas, a pesar de ser una generación caracterizada</w:t>
      </w:r>
      <w:r>
        <w:rPr>
          <w:spacing w:val="1"/>
        </w:rPr>
        <w:t xml:space="preserve"> </w:t>
      </w:r>
      <w:r>
        <w:t>por el fácil acceso a la información, siguen altamente desinformados o mal informados en</w:t>
      </w:r>
      <w:r>
        <w:rPr>
          <w:spacing w:val="1"/>
        </w:rPr>
        <w:t xml:space="preserve"> </w:t>
      </w:r>
      <w:r>
        <w:t>muchas</w:t>
      </w:r>
      <w:r>
        <w:rPr>
          <w:spacing w:val="1"/>
        </w:rPr>
        <w:t xml:space="preserve"> </w:t>
      </w:r>
      <w:r>
        <w:t>áreas,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existe una selección en cuanto a la calidad de la</w:t>
      </w:r>
      <w:r>
        <w:rPr>
          <w:spacing w:val="1"/>
        </w:rPr>
        <w:t xml:space="preserve"> </w:t>
      </w:r>
      <w:r>
        <w:t>información y por otro, la comunicación que existe con sus familias es de mala calidad o, en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casos, nula. En consecuencia, formar en sexualidad, afectividad y género, implica,</w:t>
      </w:r>
      <w:r>
        <w:rPr>
          <w:spacing w:val="1"/>
        </w:rPr>
        <w:t xml:space="preserve"> </w:t>
      </w:r>
      <w:r>
        <w:t>necesariamente, un componente preventivo, expresado en el desarrollo de conocimientos,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actitudes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formar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autónomas,</w:t>
      </w:r>
      <w:r>
        <w:rPr>
          <w:spacing w:val="1"/>
        </w:rPr>
        <w:t xml:space="preserve"> </w:t>
      </w:r>
      <w:r>
        <w:t>capaces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 xml:space="preserve">decisiones, resolver problemas y prevenir factores de </w:t>
      </w:r>
      <w:proofErr w:type="gramStart"/>
      <w:r>
        <w:t>riesgos .</w:t>
      </w:r>
      <w:proofErr w:type="gramEnd"/>
      <w:r>
        <w:t xml:space="preserve"> La formación en los temas de</w:t>
      </w:r>
      <w:r>
        <w:rPr>
          <w:spacing w:val="1"/>
        </w:rPr>
        <w:t xml:space="preserve"> </w:t>
      </w:r>
      <w:r>
        <w:t>sexualidad, afectividad y género, en nuestro establecimiento de manera particular considerará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niveles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7º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Medio.</w:t>
      </w:r>
    </w:p>
    <w:p w:rsidR="00DE2CDA" w:rsidRDefault="00DE2CDA">
      <w:pPr>
        <w:pStyle w:val="Textoindependiente"/>
        <w:spacing w:before="7"/>
        <w:rPr>
          <w:sz w:val="16"/>
        </w:rPr>
      </w:pPr>
    </w:p>
    <w:p w:rsidR="000E2DE4" w:rsidRDefault="000E6E5E" w:rsidP="000E2DE4">
      <w:pPr>
        <w:pStyle w:val="Textoindependiente"/>
        <w:spacing w:line="360" w:lineRule="auto"/>
        <w:ind w:left="200" w:right="154" w:firstLine="705"/>
        <w:jc w:val="both"/>
      </w:pPr>
      <w:r>
        <w:t>Asimismo,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señala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“Objetivos</w:t>
      </w:r>
      <w:r>
        <w:rPr>
          <w:spacing w:val="1"/>
        </w:rPr>
        <w:t xml:space="preserve"> </w:t>
      </w:r>
      <w:r>
        <w:t>Fundamentales</w:t>
      </w:r>
      <w:r>
        <w:rPr>
          <w:spacing w:val="1"/>
        </w:rPr>
        <w:t xml:space="preserve"> </w:t>
      </w:r>
      <w:r>
        <w:t>Transversales son aquellos aprendizajes que tienen carácter comprensivo y general, cuyo logro</w:t>
      </w:r>
      <w:r>
        <w:rPr>
          <w:spacing w:val="-47"/>
        </w:rPr>
        <w:t xml:space="preserve"> </w:t>
      </w:r>
      <w:r>
        <w:t>se funda en el trabajo formativo del conjunto del currículum o de subconjuntos de éste que</w:t>
      </w:r>
      <w:r>
        <w:rPr>
          <w:spacing w:val="1"/>
        </w:rPr>
        <w:t xml:space="preserve"> </w:t>
      </w:r>
      <w:r>
        <w:t>incluyan más de un sector o especialidad.” El carácter transversal de estos objetivos señala que</w:t>
      </w:r>
      <w:r>
        <w:rPr>
          <w:spacing w:val="-47"/>
        </w:rPr>
        <w:t xml:space="preserve"> </w:t>
      </w:r>
      <w:r>
        <w:t>el tema de la afectividad, la sexualidad y el género debe ser desarrollado en todos los ámbitos</w:t>
      </w:r>
      <w:r>
        <w:rPr>
          <w:spacing w:val="1"/>
        </w:rPr>
        <w:t xml:space="preserve"> </w:t>
      </w:r>
      <w:r>
        <w:t>de aprendizaje de la vida escolar (no sólo en una asignatura específica), de manera tal que, por</w:t>
      </w:r>
      <w:r>
        <w:rPr>
          <w:spacing w:val="-47"/>
        </w:rPr>
        <w:t xml:space="preserve"> </w:t>
      </w:r>
      <w:r>
        <w:t>ejemplo, la convivencia escolar, la relación profesores/estudiantes, el proyecto educativo, etc.,</w:t>
      </w:r>
      <w:r>
        <w:rPr>
          <w:spacing w:val="-47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también instancias donde se pone en juego la educación en sexualidad, afectividad y</w:t>
      </w:r>
      <w:r>
        <w:rPr>
          <w:spacing w:val="1"/>
        </w:rPr>
        <w:t xml:space="preserve"> </w:t>
      </w:r>
      <w:r>
        <w:t>género.</w:t>
      </w:r>
    </w:p>
    <w:p w:rsidR="000E2DE4" w:rsidRDefault="000E2DE4" w:rsidP="000E2DE4">
      <w:pPr>
        <w:pStyle w:val="Textoindependiente"/>
        <w:spacing w:line="360" w:lineRule="auto"/>
        <w:ind w:left="200" w:right="154" w:firstLine="705"/>
        <w:jc w:val="both"/>
      </w:pPr>
    </w:p>
    <w:p w:rsidR="00DE2CDA" w:rsidRDefault="000E6E5E">
      <w:pPr>
        <w:pStyle w:val="Ttulo1"/>
        <w:spacing w:before="44"/>
        <w:rPr>
          <w:u w:val="none"/>
        </w:rPr>
      </w:pPr>
      <w:r>
        <w:rPr>
          <w:u w:val="thick"/>
        </w:rPr>
        <w:t>OBJETIVOS</w:t>
      </w:r>
    </w:p>
    <w:p w:rsidR="00DE2CDA" w:rsidRDefault="00DE2CDA">
      <w:pPr>
        <w:pStyle w:val="Textoindependiente"/>
        <w:rPr>
          <w:b/>
        </w:rPr>
      </w:pPr>
    </w:p>
    <w:p w:rsidR="00DE2CDA" w:rsidRDefault="000E6E5E" w:rsidP="000E2DE4">
      <w:pPr>
        <w:ind w:left="200"/>
      </w:pPr>
      <w:r>
        <w:rPr>
          <w:b/>
          <w:i/>
          <w:u w:val="thick"/>
        </w:rPr>
        <w:t>Objetivo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General:</w:t>
      </w:r>
      <w:r w:rsidR="000E2DE4">
        <w:rPr>
          <w:b/>
          <w:i/>
          <w:u w:val="thick"/>
        </w:rPr>
        <w:t xml:space="preserve">  </w:t>
      </w:r>
      <w:r>
        <w:t>Contribuir al desarrollo de personas con conocimientos y herramientas que</w:t>
      </w:r>
      <w:r>
        <w:rPr>
          <w:spacing w:val="1"/>
        </w:rPr>
        <w:t xml:space="preserve"> </w:t>
      </w:r>
      <w:r>
        <w:t>propicien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aprendizaje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estrategias de autocuidado en las relaciones afectivas de las</w:t>
      </w:r>
      <w:r>
        <w:rPr>
          <w:spacing w:val="1"/>
        </w:rPr>
        <w:t xml:space="preserve"> </w:t>
      </w:r>
      <w:r>
        <w:t>alumnas desde 7º Básico a 4° Medio del colegio La Providencia de Ovalle, fortaleciendo su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afectivo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 género, para una toma de decisiones</w:t>
      </w:r>
      <w:r>
        <w:rPr>
          <w:spacing w:val="1"/>
        </w:rPr>
        <w:t xml:space="preserve"> </w:t>
      </w:r>
      <w:r>
        <w:t>informada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consecuente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vida.</w:t>
      </w:r>
    </w:p>
    <w:p w:rsidR="00DE2CDA" w:rsidRDefault="00DE2CDA">
      <w:pPr>
        <w:pStyle w:val="Textoindependiente"/>
        <w:spacing w:before="8"/>
        <w:rPr>
          <w:sz w:val="16"/>
        </w:rPr>
      </w:pPr>
    </w:p>
    <w:p w:rsidR="00DE2CDA" w:rsidRPr="000E2DE4" w:rsidRDefault="000E6E5E">
      <w:pPr>
        <w:ind w:left="200"/>
        <w:rPr>
          <w:b/>
          <w:i/>
        </w:rPr>
      </w:pPr>
      <w:r w:rsidRPr="000E2DE4">
        <w:rPr>
          <w:b/>
          <w:i/>
        </w:rPr>
        <w:t>Objetivos</w:t>
      </w:r>
      <w:r w:rsidRPr="000E2DE4">
        <w:rPr>
          <w:b/>
          <w:i/>
          <w:spacing w:val="-10"/>
        </w:rPr>
        <w:t xml:space="preserve"> </w:t>
      </w:r>
      <w:r w:rsidRPr="000E2DE4">
        <w:rPr>
          <w:b/>
          <w:i/>
        </w:rPr>
        <w:t>Específicos:</w:t>
      </w:r>
    </w:p>
    <w:p w:rsidR="00DE2CDA" w:rsidRDefault="00DE2CDA">
      <w:pPr>
        <w:pStyle w:val="Textoindependiente"/>
        <w:spacing w:before="3"/>
        <w:rPr>
          <w:i/>
          <w:sz w:val="27"/>
        </w:rPr>
      </w:pPr>
    </w:p>
    <w:p w:rsidR="00DE2CDA" w:rsidRDefault="000E6E5E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before="1"/>
      </w:pPr>
      <w:r>
        <w:t>Reforzar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relaciones</w:t>
      </w:r>
      <w:r>
        <w:rPr>
          <w:spacing w:val="-9"/>
        </w:rPr>
        <w:t xml:space="preserve"> </w:t>
      </w:r>
      <w:r>
        <w:t>interpersonales</w:t>
      </w:r>
      <w:r>
        <w:rPr>
          <w:spacing w:val="-9"/>
        </w:rPr>
        <w:t xml:space="preserve"> </w:t>
      </w:r>
      <w:r>
        <w:t>basadas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respeto</w:t>
      </w:r>
    </w:p>
    <w:p w:rsidR="00DE2CDA" w:rsidRDefault="000E6E5E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before="135"/>
      </w:pPr>
      <w:r>
        <w:t>Reflexionar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relación</w:t>
      </w:r>
      <w:r>
        <w:rPr>
          <w:spacing w:val="-10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sexualidad</w:t>
      </w:r>
    </w:p>
    <w:p w:rsidR="00DE2CDA" w:rsidRDefault="000E6E5E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before="132"/>
      </w:pPr>
      <w:r>
        <w:rPr>
          <w:spacing w:val="-1"/>
        </w:rPr>
        <w:t>Informar</w:t>
      </w:r>
      <w:r>
        <w:rPr>
          <w:spacing w:val="-11"/>
        </w:rPr>
        <w:t xml:space="preserve"> </w:t>
      </w:r>
      <w:r>
        <w:rPr>
          <w:spacing w:val="-1"/>
        </w:rPr>
        <w:t>sobre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Enfermedades</w:t>
      </w:r>
      <w:r>
        <w:rPr>
          <w:spacing w:val="-11"/>
        </w:rPr>
        <w:t xml:space="preserve"> </w:t>
      </w:r>
      <w:r>
        <w:t>Infectocontagiosas.</w:t>
      </w:r>
    </w:p>
    <w:p w:rsidR="00DE2CDA" w:rsidRDefault="000E6E5E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before="137"/>
      </w:pPr>
      <w:r>
        <w:lastRenderedPageBreak/>
        <w:t>Promover</w:t>
      </w:r>
      <w:r>
        <w:rPr>
          <w:spacing w:val="-7"/>
        </w:rPr>
        <w:t xml:space="preserve"> </w:t>
      </w:r>
      <w:r>
        <w:t>hábitos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vida</w:t>
      </w:r>
      <w:r>
        <w:rPr>
          <w:spacing w:val="-7"/>
        </w:rPr>
        <w:t xml:space="preserve"> </w:t>
      </w:r>
      <w:r>
        <w:t>saludable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autocuidado.</w:t>
      </w:r>
    </w:p>
    <w:p w:rsidR="00DE2CDA" w:rsidRDefault="000E6E5E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before="136"/>
      </w:pPr>
      <w:r>
        <w:t>Reflexionar</w:t>
      </w:r>
      <w:r>
        <w:rPr>
          <w:spacing w:val="-10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diversos</w:t>
      </w:r>
      <w:r>
        <w:rPr>
          <w:spacing w:val="-9"/>
        </w:rPr>
        <w:t xml:space="preserve"> </w:t>
      </w:r>
      <w:r>
        <w:t>tipos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violencia</w:t>
      </w:r>
    </w:p>
    <w:p w:rsidR="00DE2CDA" w:rsidRDefault="000E6E5E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before="131"/>
      </w:pPr>
      <w:r>
        <w:t>Conocer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métodos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regulación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fertilidad</w:t>
      </w:r>
    </w:p>
    <w:p w:rsidR="00DE2CDA" w:rsidRDefault="000E6E5E">
      <w:pPr>
        <w:pStyle w:val="Prrafodelista"/>
        <w:numPr>
          <w:ilvl w:val="0"/>
          <w:numId w:val="1"/>
        </w:numPr>
        <w:tabs>
          <w:tab w:val="left" w:pos="919"/>
          <w:tab w:val="left" w:pos="920"/>
        </w:tabs>
        <w:spacing w:before="137"/>
      </w:pPr>
      <w:r>
        <w:t>Informar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trabajar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tema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sexualidad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apoderados.</w:t>
      </w:r>
    </w:p>
    <w:p w:rsidR="00DE2CDA" w:rsidRDefault="00DE2CDA">
      <w:pPr>
        <w:pStyle w:val="Textoindependiente"/>
        <w:spacing w:before="1"/>
        <w:rPr>
          <w:sz w:val="27"/>
        </w:rPr>
      </w:pPr>
    </w:p>
    <w:p w:rsidR="00DE2CDA" w:rsidRDefault="00334366" w:rsidP="00334366">
      <w:pPr>
        <w:pStyle w:val="Ttulo1"/>
        <w:rPr>
          <w:b w:val="0"/>
          <w:u w:val="none"/>
        </w:rPr>
      </w:pPr>
      <w:r>
        <w:rPr>
          <w:u w:val="thick"/>
        </w:rPr>
        <w:t>RESPONSABLE</w:t>
      </w:r>
      <w:r w:rsidRPr="00334366">
        <w:rPr>
          <w:u w:val="none"/>
        </w:rPr>
        <w:t>:</w:t>
      </w:r>
      <w:r w:rsidRPr="00334366">
        <w:rPr>
          <w:b w:val="0"/>
          <w:u w:val="none"/>
        </w:rPr>
        <w:t xml:space="preserve">  O</w:t>
      </w:r>
      <w:r>
        <w:rPr>
          <w:b w:val="0"/>
          <w:u w:val="none"/>
        </w:rPr>
        <w:t>rientadora del Colegio</w:t>
      </w:r>
    </w:p>
    <w:p w:rsidR="00334366" w:rsidRDefault="00334366" w:rsidP="00334366">
      <w:pPr>
        <w:pStyle w:val="Ttulo1"/>
        <w:rPr>
          <w:b w:val="0"/>
          <w:u w:val="none"/>
        </w:rPr>
      </w:pPr>
      <w:r>
        <w:rPr>
          <w:u w:val="thick"/>
        </w:rPr>
        <w:t>Ejecutores:</w:t>
      </w:r>
      <w:r>
        <w:rPr>
          <w:b w:val="0"/>
          <w:u w:val="thick"/>
        </w:rPr>
        <w:t xml:space="preserve"> </w:t>
      </w:r>
      <w:r>
        <w:rPr>
          <w:b w:val="0"/>
          <w:u w:val="none"/>
        </w:rPr>
        <w:t xml:space="preserve">  Profesores jefes, Docentes y profesionales de apoyo.</w:t>
      </w:r>
    </w:p>
    <w:p w:rsidR="00334366" w:rsidRPr="00334366" w:rsidRDefault="00334366" w:rsidP="00334366">
      <w:pPr>
        <w:pStyle w:val="Ttulo1"/>
        <w:rPr>
          <w:b w:val="0"/>
          <w:u w:val="none"/>
        </w:rPr>
      </w:pPr>
      <w:r>
        <w:rPr>
          <w:u w:val="thick"/>
        </w:rPr>
        <w:t>Participantes:</w:t>
      </w:r>
      <w:r>
        <w:rPr>
          <w:b w:val="0"/>
          <w:u w:val="none"/>
        </w:rPr>
        <w:t xml:space="preserve"> Estudiantes del Colegio La Providencia de Ovalle.</w:t>
      </w:r>
    </w:p>
    <w:p w:rsidR="00DE2CDA" w:rsidRDefault="00DE2CDA">
      <w:pPr>
        <w:pStyle w:val="Textoindependiente"/>
        <w:spacing w:before="8"/>
        <w:rPr>
          <w:sz w:val="27"/>
        </w:rPr>
      </w:pPr>
    </w:p>
    <w:p w:rsidR="000E2DE4" w:rsidRDefault="000E2DE4">
      <w:pPr>
        <w:pStyle w:val="Textoindependiente"/>
        <w:spacing w:before="8"/>
        <w:rPr>
          <w:sz w:val="27"/>
        </w:rPr>
      </w:pPr>
    </w:p>
    <w:p w:rsidR="00DE2CDA" w:rsidRDefault="000E6E5E">
      <w:pPr>
        <w:pStyle w:val="Ttulo1"/>
        <w:rPr>
          <w:u w:val="thick"/>
        </w:rPr>
      </w:pPr>
      <w:r>
        <w:rPr>
          <w:u w:val="none"/>
        </w:rPr>
        <w:t>5.-</w:t>
      </w:r>
      <w:r>
        <w:rPr>
          <w:spacing w:val="-3"/>
          <w:u w:val="thick"/>
        </w:rPr>
        <w:t xml:space="preserve"> </w:t>
      </w:r>
      <w:r>
        <w:rPr>
          <w:u w:val="thick"/>
        </w:rPr>
        <w:t>Plan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0"/>
          <w:u w:val="thick"/>
        </w:rPr>
        <w:t xml:space="preserve"> </w:t>
      </w:r>
      <w:r>
        <w:rPr>
          <w:u w:val="thick"/>
        </w:rPr>
        <w:t>Trabajo</w:t>
      </w:r>
    </w:p>
    <w:p w:rsidR="00334366" w:rsidRDefault="00334366">
      <w:pPr>
        <w:pStyle w:val="Ttulo1"/>
        <w:rPr>
          <w:u w:val="none"/>
        </w:rPr>
      </w:pPr>
    </w:p>
    <w:tbl>
      <w:tblPr>
        <w:tblStyle w:val="Tablaconcuadrcula"/>
        <w:tblW w:w="0" w:type="auto"/>
        <w:tblInd w:w="200" w:type="dxa"/>
        <w:tblLook w:val="04A0" w:firstRow="1" w:lastRow="0" w:firstColumn="1" w:lastColumn="0" w:noHBand="0" w:noVBand="1"/>
      </w:tblPr>
      <w:tblGrid>
        <w:gridCol w:w="2212"/>
        <w:gridCol w:w="2212"/>
        <w:gridCol w:w="2213"/>
        <w:gridCol w:w="2213"/>
      </w:tblGrid>
      <w:tr w:rsidR="000E2DE4" w:rsidTr="00334366">
        <w:tc>
          <w:tcPr>
            <w:tcW w:w="2212" w:type="dxa"/>
          </w:tcPr>
          <w:p w:rsidR="00334366" w:rsidRDefault="00334366" w:rsidP="00334366">
            <w:pPr>
              <w:pStyle w:val="Ttulo1"/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ACCIÓN</w:t>
            </w:r>
          </w:p>
        </w:tc>
        <w:tc>
          <w:tcPr>
            <w:tcW w:w="2212" w:type="dxa"/>
          </w:tcPr>
          <w:p w:rsidR="00334366" w:rsidRDefault="00334366" w:rsidP="00334366">
            <w:pPr>
              <w:pStyle w:val="Ttulo1"/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RESPONSABLES</w:t>
            </w:r>
          </w:p>
        </w:tc>
        <w:tc>
          <w:tcPr>
            <w:tcW w:w="2213" w:type="dxa"/>
          </w:tcPr>
          <w:p w:rsidR="00334366" w:rsidRDefault="00334366" w:rsidP="00334366">
            <w:pPr>
              <w:pStyle w:val="Ttulo1"/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RECURSOS</w:t>
            </w:r>
          </w:p>
        </w:tc>
        <w:tc>
          <w:tcPr>
            <w:tcW w:w="2213" w:type="dxa"/>
          </w:tcPr>
          <w:p w:rsidR="00334366" w:rsidRDefault="00334366" w:rsidP="00334366">
            <w:pPr>
              <w:pStyle w:val="Ttulo1"/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FECHA</w:t>
            </w:r>
          </w:p>
        </w:tc>
      </w:tr>
      <w:tr w:rsidR="000E2DE4" w:rsidTr="00334366">
        <w:tc>
          <w:tcPr>
            <w:tcW w:w="2212" w:type="dxa"/>
          </w:tcPr>
          <w:p w:rsidR="00334366" w:rsidRDefault="00334366" w:rsidP="00622DF3">
            <w:pPr>
              <w:pStyle w:val="TableParagraph"/>
              <w:spacing w:line="276" w:lineRule="auto"/>
              <w:ind w:left="119"/>
            </w:pPr>
            <w:r>
              <w:t>Desarrollar talleres</w:t>
            </w:r>
            <w:r w:rsidR="000E2DE4">
              <w:t>, charlas</w:t>
            </w:r>
            <w:r>
              <w:t xml:space="preserve"> y/o intervenciones</w:t>
            </w:r>
            <w:r w:rsidR="000E2DE4">
              <w:t xml:space="preserve"> (internas y/o externas)</w:t>
            </w:r>
            <w:r>
              <w:t xml:space="preserve"> de desarrollo personal, autocuidado, salud, bienestar, educación afectiva, sexual y de género</w:t>
            </w:r>
            <w:r w:rsidR="000E2DE4">
              <w:t xml:space="preserve"> para las estudiantes</w:t>
            </w:r>
            <w:r>
              <w:t>.</w:t>
            </w:r>
          </w:p>
          <w:p w:rsidR="00334366" w:rsidRDefault="00334366" w:rsidP="00622DF3">
            <w:pPr>
              <w:pStyle w:val="Ttulo1"/>
              <w:spacing w:line="276" w:lineRule="auto"/>
              <w:ind w:left="0"/>
              <w:rPr>
                <w:u w:val="none"/>
              </w:rPr>
            </w:pPr>
          </w:p>
        </w:tc>
        <w:tc>
          <w:tcPr>
            <w:tcW w:w="2212" w:type="dxa"/>
          </w:tcPr>
          <w:p w:rsidR="00334366" w:rsidRPr="00334366" w:rsidRDefault="00334366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Profesores jefes, docentes de asignatura, profesionales de apoyo.</w:t>
            </w:r>
          </w:p>
        </w:tc>
        <w:tc>
          <w:tcPr>
            <w:tcW w:w="2213" w:type="dxa"/>
          </w:tcPr>
          <w:p w:rsidR="00334366" w:rsidRPr="00334366" w:rsidRDefault="00334366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 w:rsidRPr="00334366">
              <w:rPr>
                <w:b w:val="0"/>
                <w:u w:val="none"/>
              </w:rPr>
              <w:t xml:space="preserve">Pantalla </w:t>
            </w:r>
            <w:r>
              <w:rPr>
                <w:b w:val="0"/>
                <w:u w:val="none"/>
              </w:rPr>
              <w:t>digital, parlantes, material fungible.</w:t>
            </w:r>
          </w:p>
        </w:tc>
        <w:tc>
          <w:tcPr>
            <w:tcW w:w="2213" w:type="dxa"/>
          </w:tcPr>
          <w:p w:rsidR="00334366" w:rsidRPr="00334366" w:rsidRDefault="00334366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Abril a Noviembre</w:t>
            </w:r>
          </w:p>
        </w:tc>
      </w:tr>
      <w:tr w:rsidR="000E2DE4" w:rsidTr="00334366">
        <w:tc>
          <w:tcPr>
            <w:tcW w:w="2212" w:type="dxa"/>
          </w:tcPr>
          <w:p w:rsidR="00334366" w:rsidRPr="000E2DE4" w:rsidRDefault="00822B99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>
              <w:rPr>
                <w:u w:val="none"/>
              </w:rPr>
              <w:t xml:space="preserve">   </w:t>
            </w:r>
            <w:r w:rsidR="000E2DE4">
              <w:rPr>
                <w:b w:val="0"/>
                <w:u w:val="none"/>
              </w:rPr>
              <w:t>Realizar intervenciones, talleres o informativos para madres, padres y/o apoderados de educación afectiva, sexual y de género.</w:t>
            </w:r>
          </w:p>
        </w:tc>
        <w:tc>
          <w:tcPr>
            <w:tcW w:w="2212" w:type="dxa"/>
          </w:tcPr>
          <w:p w:rsidR="00334366" w:rsidRDefault="000E2DE4" w:rsidP="00622DF3">
            <w:pPr>
              <w:pStyle w:val="Ttulo1"/>
              <w:spacing w:line="276" w:lineRule="auto"/>
              <w:ind w:left="0"/>
              <w:rPr>
                <w:u w:val="none"/>
              </w:rPr>
            </w:pPr>
            <w:r>
              <w:rPr>
                <w:b w:val="0"/>
                <w:u w:val="none"/>
              </w:rPr>
              <w:t>Profesores jefes, docentes de asignatura, profesionales de apoyo</w:t>
            </w:r>
          </w:p>
        </w:tc>
        <w:tc>
          <w:tcPr>
            <w:tcW w:w="2213" w:type="dxa"/>
          </w:tcPr>
          <w:p w:rsidR="00334366" w:rsidRPr="000E2DE4" w:rsidRDefault="000E2DE4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Pantalla digital, parlantes, medios de comunicación. Lirmi, redes sociales, infografías.</w:t>
            </w:r>
          </w:p>
        </w:tc>
        <w:tc>
          <w:tcPr>
            <w:tcW w:w="2213" w:type="dxa"/>
          </w:tcPr>
          <w:p w:rsidR="00334366" w:rsidRPr="000E2DE4" w:rsidRDefault="000E2DE4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Abril a Noviembre</w:t>
            </w:r>
          </w:p>
        </w:tc>
      </w:tr>
      <w:tr w:rsidR="000E2DE4" w:rsidTr="00334366">
        <w:tc>
          <w:tcPr>
            <w:tcW w:w="2212" w:type="dxa"/>
          </w:tcPr>
          <w:p w:rsidR="000E2DE4" w:rsidRPr="000E2DE4" w:rsidRDefault="000E2DE4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 w:rsidRPr="000E2DE4">
              <w:rPr>
                <w:b w:val="0"/>
                <w:u w:val="none"/>
              </w:rPr>
              <w:t>Realizar</w:t>
            </w:r>
            <w:r>
              <w:rPr>
                <w:b w:val="0"/>
                <w:u w:val="none"/>
              </w:rPr>
              <w:t xml:space="preserve"> charlas, entregar informativos, reflexiones o mesas de trabajo sobre el tema de afectividad, sexualidad y género con docentes, profesionales de apoyo y asistentes de la Educación.</w:t>
            </w:r>
          </w:p>
        </w:tc>
        <w:tc>
          <w:tcPr>
            <w:tcW w:w="2212" w:type="dxa"/>
          </w:tcPr>
          <w:p w:rsidR="000E2DE4" w:rsidRDefault="000E2DE4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Equipo de Gestión, profesionales de apoyo.</w:t>
            </w:r>
          </w:p>
        </w:tc>
        <w:tc>
          <w:tcPr>
            <w:tcW w:w="2213" w:type="dxa"/>
          </w:tcPr>
          <w:p w:rsidR="000E2DE4" w:rsidRDefault="000E2DE4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 w:rsidRPr="00334366">
              <w:rPr>
                <w:b w:val="0"/>
                <w:u w:val="none"/>
              </w:rPr>
              <w:t xml:space="preserve">Pantalla </w:t>
            </w:r>
            <w:r>
              <w:rPr>
                <w:b w:val="0"/>
                <w:u w:val="none"/>
              </w:rPr>
              <w:t>digital, parlantes, material fungible</w:t>
            </w:r>
          </w:p>
        </w:tc>
        <w:tc>
          <w:tcPr>
            <w:tcW w:w="2213" w:type="dxa"/>
          </w:tcPr>
          <w:p w:rsidR="000E2DE4" w:rsidRDefault="000E2DE4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Abril a Noviembre</w:t>
            </w:r>
          </w:p>
        </w:tc>
      </w:tr>
    </w:tbl>
    <w:p w:rsidR="00334366" w:rsidRDefault="00334366">
      <w:pPr>
        <w:pStyle w:val="Ttulo1"/>
        <w:rPr>
          <w:u w:val="none"/>
        </w:rPr>
      </w:pPr>
    </w:p>
    <w:p w:rsidR="00DE2CDA" w:rsidRDefault="00DE2CDA">
      <w:pPr>
        <w:pStyle w:val="Textoindependiente"/>
        <w:rPr>
          <w:b/>
          <w:sz w:val="27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2507"/>
        <w:gridCol w:w="7132"/>
      </w:tblGrid>
      <w:tr w:rsidR="00622DF3" w:rsidTr="00622DF3">
        <w:tc>
          <w:tcPr>
            <w:tcW w:w="2507" w:type="dxa"/>
          </w:tcPr>
          <w:p w:rsidR="00622DF3" w:rsidRDefault="00622DF3" w:rsidP="00AB5C2A">
            <w:pPr>
              <w:pStyle w:val="Ttulo1"/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lastRenderedPageBreak/>
              <w:t>ACCIÓN</w:t>
            </w:r>
          </w:p>
        </w:tc>
        <w:tc>
          <w:tcPr>
            <w:tcW w:w="7132" w:type="dxa"/>
          </w:tcPr>
          <w:p w:rsidR="00622DF3" w:rsidRDefault="00622DF3" w:rsidP="00AB5C2A">
            <w:pPr>
              <w:pStyle w:val="Ttulo1"/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ACTIVIDADES</w:t>
            </w:r>
          </w:p>
        </w:tc>
      </w:tr>
      <w:tr w:rsidR="00622DF3" w:rsidRPr="00334366" w:rsidTr="00622DF3">
        <w:tc>
          <w:tcPr>
            <w:tcW w:w="2507" w:type="dxa"/>
          </w:tcPr>
          <w:p w:rsidR="00622DF3" w:rsidRDefault="00622DF3" w:rsidP="00622DF3">
            <w:pPr>
              <w:pStyle w:val="TableParagraph"/>
              <w:spacing w:line="276" w:lineRule="auto"/>
              <w:ind w:left="119"/>
            </w:pPr>
            <w:r>
              <w:t>Desarrollar talleres, charlas y/o intervenciones (internas y/o externas) de desarrollo personal, autocuidado, salud, bienestar, educación afectiva, sexual y de género para las estudiantes.</w:t>
            </w:r>
          </w:p>
          <w:p w:rsidR="00622DF3" w:rsidRDefault="00622DF3" w:rsidP="00622DF3">
            <w:pPr>
              <w:pStyle w:val="Ttulo1"/>
              <w:spacing w:line="276" w:lineRule="auto"/>
              <w:ind w:left="0"/>
              <w:rPr>
                <w:u w:val="none"/>
              </w:rPr>
            </w:pPr>
          </w:p>
        </w:tc>
        <w:tc>
          <w:tcPr>
            <w:tcW w:w="7132" w:type="dxa"/>
          </w:tcPr>
          <w:p w:rsidR="00622DF3" w:rsidRDefault="00622DF3" w:rsidP="00622DF3">
            <w:pPr>
              <w:pStyle w:val="Ttulo1"/>
              <w:numPr>
                <w:ilvl w:val="0"/>
                <w:numId w:val="6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Talleres y/o charlas:</w:t>
            </w:r>
          </w:p>
          <w:p w:rsidR="00622DF3" w:rsidRDefault="00622DF3" w:rsidP="00622DF3">
            <w:pPr>
              <w:pStyle w:val="Ttulo1"/>
              <w:numPr>
                <w:ilvl w:val="0"/>
                <w:numId w:val="5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Sexualidad responsable. Autocuidado.</w:t>
            </w:r>
          </w:p>
          <w:p w:rsidR="00622DF3" w:rsidRDefault="00622DF3" w:rsidP="00622DF3">
            <w:pPr>
              <w:pStyle w:val="Ttulo1"/>
              <w:numPr>
                <w:ilvl w:val="0"/>
                <w:numId w:val="5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Mitos sobre sexualidad.</w:t>
            </w:r>
          </w:p>
          <w:p w:rsidR="00622DF3" w:rsidRDefault="00622DF3" w:rsidP="00622DF3">
            <w:pPr>
              <w:pStyle w:val="Ttulo1"/>
              <w:numPr>
                <w:ilvl w:val="0"/>
                <w:numId w:val="5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VIH/SIDA e ITS.</w:t>
            </w:r>
          </w:p>
          <w:p w:rsidR="00622DF3" w:rsidRDefault="00622DF3" w:rsidP="00622DF3">
            <w:pPr>
              <w:pStyle w:val="Ttulo1"/>
              <w:numPr>
                <w:ilvl w:val="0"/>
                <w:numId w:val="5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Embarazo adolescente</w:t>
            </w:r>
          </w:p>
          <w:p w:rsidR="00622DF3" w:rsidRDefault="00622DF3" w:rsidP="00622DF3">
            <w:pPr>
              <w:pStyle w:val="Ttulo1"/>
              <w:numPr>
                <w:ilvl w:val="0"/>
                <w:numId w:val="5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Maternidad y Paternidad responsable.</w:t>
            </w:r>
          </w:p>
          <w:p w:rsidR="00622DF3" w:rsidRDefault="00622DF3" w:rsidP="00622DF3">
            <w:pPr>
              <w:pStyle w:val="Ttulo1"/>
              <w:numPr>
                <w:ilvl w:val="0"/>
                <w:numId w:val="5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Acoso y violencia sexual.</w:t>
            </w:r>
          </w:p>
          <w:p w:rsidR="00622DF3" w:rsidRDefault="00622DF3" w:rsidP="00622DF3">
            <w:pPr>
              <w:pStyle w:val="Ttulo1"/>
              <w:numPr>
                <w:ilvl w:val="0"/>
                <w:numId w:val="5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Violencia en el pololeo.</w:t>
            </w:r>
          </w:p>
          <w:p w:rsidR="00622DF3" w:rsidRDefault="00622DF3" w:rsidP="00622DF3">
            <w:pPr>
              <w:pStyle w:val="Ttulo1"/>
              <w:numPr>
                <w:ilvl w:val="0"/>
                <w:numId w:val="5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Enfoque de género.</w:t>
            </w:r>
          </w:p>
          <w:p w:rsidR="00622DF3" w:rsidRDefault="00622DF3" w:rsidP="00622DF3">
            <w:pPr>
              <w:pStyle w:val="Ttulo1"/>
              <w:numPr>
                <w:ilvl w:val="0"/>
                <w:numId w:val="5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Violencia de género.</w:t>
            </w:r>
          </w:p>
          <w:p w:rsidR="00622DF3" w:rsidRDefault="00622DF3" w:rsidP="00622DF3">
            <w:pPr>
              <w:pStyle w:val="Ttulo1"/>
              <w:numPr>
                <w:ilvl w:val="0"/>
                <w:numId w:val="5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Entre otros.</w:t>
            </w:r>
          </w:p>
          <w:p w:rsidR="00622DF3" w:rsidRPr="00443997" w:rsidRDefault="00622DF3" w:rsidP="00622DF3">
            <w:pPr>
              <w:pStyle w:val="Ttulo1"/>
              <w:spacing w:line="360" w:lineRule="auto"/>
              <w:ind w:left="920"/>
              <w:rPr>
                <w:b w:val="0"/>
                <w:sz w:val="16"/>
                <w:szCs w:val="16"/>
                <w:u w:val="none"/>
              </w:rPr>
            </w:pPr>
          </w:p>
          <w:p w:rsidR="00FD21DE" w:rsidRDefault="00FD21DE" w:rsidP="00FD21DE">
            <w:pPr>
              <w:pStyle w:val="Ttulo1"/>
              <w:numPr>
                <w:ilvl w:val="0"/>
                <w:numId w:val="6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Mesas de trabajo sobre discriminación de género, reflexión y propuestas.</w:t>
            </w:r>
          </w:p>
          <w:p w:rsidR="00FD21DE" w:rsidRPr="00FD21DE" w:rsidRDefault="00FD21DE" w:rsidP="00FD21DE">
            <w:pPr>
              <w:pStyle w:val="Ttulo1"/>
              <w:spacing w:line="360" w:lineRule="auto"/>
              <w:ind w:left="920"/>
              <w:rPr>
                <w:b w:val="0"/>
                <w:sz w:val="16"/>
                <w:szCs w:val="16"/>
                <w:u w:val="none"/>
              </w:rPr>
            </w:pPr>
          </w:p>
        </w:tc>
      </w:tr>
      <w:tr w:rsidR="00622DF3" w:rsidTr="00622DF3">
        <w:tc>
          <w:tcPr>
            <w:tcW w:w="2507" w:type="dxa"/>
          </w:tcPr>
          <w:p w:rsidR="00622DF3" w:rsidRPr="000E2DE4" w:rsidRDefault="00622DF3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>
              <w:rPr>
                <w:u w:val="none"/>
              </w:rPr>
              <w:t xml:space="preserve">   </w:t>
            </w:r>
            <w:r>
              <w:rPr>
                <w:b w:val="0"/>
                <w:u w:val="none"/>
              </w:rPr>
              <w:t>Realizar intervenciones, talleres o informativos para madres, padres y/o apoderados de educación afectiva, sexual y de género.</w:t>
            </w:r>
          </w:p>
        </w:tc>
        <w:tc>
          <w:tcPr>
            <w:tcW w:w="7132" w:type="dxa"/>
          </w:tcPr>
          <w:p w:rsidR="00622DF3" w:rsidRPr="00FD21DE" w:rsidRDefault="00FD21DE" w:rsidP="00FD21DE">
            <w:pPr>
              <w:pStyle w:val="Ttulo1"/>
              <w:numPr>
                <w:ilvl w:val="0"/>
                <w:numId w:val="6"/>
              </w:numPr>
              <w:spacing w:line="360" w:lineRule="auto"/>
              <w:rPr>
                <w:u w:val="none"/>
              </w:rPr>
            </w:pPr>
            <w:r>
              <w:rPr>
                <w:b w:val="0"/>
                <w:u w:val="none"/>
              </w:rPr>
              <w:t>Talleres y/o intervenciones:</w:t>
            </w:r>
          </w:p>
          <w:p w:rsidR="00FD21DE" w:rsidRDefault="00FD21DE" w:rsidP="00FD21DE">
            <w:pPr>
              <w:pStyle w:val="Ttulo1"/>
              <w:numPr>
                <w:ilvl w:val="0"/>
                <w:numId w:val="7"/>
              </w:numPr>
              <w:spacing w:line="360" w:lineRule="auto"/>
              <w:rPr>
                <w:b w:val="0"/>
                <w:u w:val="none"/>
              </w:rPr>
            </w:pPr>
            <w:r w:rsidRPr="00FD21DE">
              <w:rPr>
                <w:b w:val="0"/>
                <w:u w:val="none"/>
              </w:rPr>
              <w:t xml:space="preserve">Relaciones </w:t>
            </w:r>
            <w:r>
              <w:rPr>
                <w:b w:val="0"/>
                <w:u w:val="none"/>
              </w:rPr>
              <w:t>saludables.</w:t>
            </w:r>
          </w:p>
          <w:p w:rsidR="00FD21DE" w:rsidRDefault="00FD21DE" w:rsidP="00FD21DE">
            <w:pPr>
              <w:pStyle w:val="Ttulo1"/>
              <w:numPr>
                <w:ilvl w:val="0"/>
                <w:numId w:val="7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Acoso y Violencia sexual.</w:t>
            </w:r>
          </w:p>
          <w:p w:rsidR="00FD21DE" w:rsidRDefault="00FD21DE" w:rsidP="00FD21DE">
            <w:pPr>
              <w:pStyle w:val="Ttulo1"/>
              <w:numPr>
                <w:ilvl w:val="0"/>
                <w:numId w:val="7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Maternidad y paternidad responsable.</w:t>
            </w:r>
          </w:p>
          <w:p w:rsidR="00FD21DE" w:rsidRDefault="00FD21DE" w:rsidP="00FD21DE">
            <w:pPr>
              <w:pStyle w:val="Ttulo1"/>
              <w:numPr>
                <w:ilvl w:val="0"/>
                <w:numId w:val="7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Enfoque de género.</w:t>
            </w:r>
          </w:p>
          <w:p w:rsidR="00FD21DE" w:rsidRDefault="00FD21DE" w:rsidP="00FD21DE">
            <w:pPr>
              <w:pStyle w:val="Ttulo1"/>
              <w:numPr>
                <w:ilvl w:val="0"/>
                <w:numId w:val="7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Violencia de género,</w:t>
            </w:r>
          </w:p>
          <w:p w:rsidR="00FD21DE" w:rsidRDefault="00FD21DE" w:rsidP="00FD21DE">
            <w:pPr>
              <w:pStyle w:val="Ttulo1"/>
              <w:numPr>
                <w:ilvl w:val="0"/>
                <w:numId w:val="7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Entre otros.</w:t>
            </w:r>
          </w:p>
          <w:p w:rsidR="00FD21DE" w:rsidRPr="00FD21DE" w:rsidRDefault="00FD21DE" w:rsidP="00FD21DE">
            <w:pPr>
              <w:pStyle w:val="Ttulo1"/>
              <w:spacing w:line="360" w:lineRule="auto"/>
              <w:ind w:left="920"/>
              <w:rPr>
                <w:b w:val="0"/>
                <w:sz w:val="16"/>
                <w:szCs w:val="16"/>
                <w:u w:val="none"/>
              </w:rPr>
            </w:pPr>
          </w:p>
          <w:p w:rsidR="00FD21DE" w:rsidRDefault="00FD21DE" w:rsidP="00FD21DE">
            <w:pPr>
              <w:pStyle w:val="Ttulo1"/>
              <w:numPr>
                <w:ilvl w:val="0"/>
                <w:numId w:val="6"/>
              </w:numPr>
              <w:spacing w:line="360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Mesas de trabajo sobre discriminación de género, reflexión y propuestas.</w:t>
            </w:r>
          </w:p>
          <w:p w:rsidR="00FD21DE" w:rsidRPr="00443997" w:rsidRDefault="00FD21DE" w:rsidP="00FD21DE">
            <w:pPr>
              <w:pStyle w:val="Ttulo1"/>
              <w:spacing w:line="360" w:lineRule="auto"/>
              <w:ind w:left="920"/>
              <w:rPr>
                <w:b w:val="0"/>
                <w:sz w:val="10"/>
                <w:szCs w:val="10"/>
                <w:u w:val="none"/>
              </w:rPr>
            </w:pPr>
          </w:p>
        </w:tc>
      </w:tr>
      <w:tr w:rsidR="00622DF3" w:rsidTr="00622DF3">
        <w:tc>
          <w:tcPr>
            <w:tcW w:w="2507" w:type="dxa"/>
          </w:tcPr>
          <w:p w:rsidR="00622DF3" w:rsidRPr="000E2DE4" w:rsidRDefault="00622DF3" w:rsidP="00622DF3">
            <w:pPr>
              <w:pStyle w:val="Ttulo1"/>
              <w:spacing w:line="276" w:lineRule="auto"/>
              <w:ind w:left="0"/>
              <w:rPr>
                <w:b w:val="0"/>
                <w:u w:val="none"/>
              </w:rPr>
            </w:pPr>
            <w:r w:rsidRPr="000E2DE4">
              <w:rPr>
                <w:b w:val="0"/>
                <w:u w:val="none"/>
              </w:rPr>
              <w:t>Realizar</w:t>
            </w:r>
            <w:r>
              <w:rPr>
                <w:b w:val="0"/>
                <w:u w:val="none"/>
              </w:rPr>
              <w:t xml:space="preserve"> charlas, entregar informativos, reflexiones o mesas de trabajo sobre el tema de afectividad, sexualidad y género con docentes, profesionales de apoyo y asistentes de la Educación.</w:t>
            </w:r>
          </w:p>
        </w:tc>
        <w:tc>
          <w:tcPr>
            <w:tcW w:w="7132" w:type="dxa"/>
          </w:tcPr>
          <w:p w:rsidR="00FD21DE" w:rsidRPr="00FD21DE" w:rsidRDefault="00FD21DE" w:rsidP="00FD21DE">
            <w:pPr>
              <w:pStyle w:val="Ttulo1"/>
              <w:numPr>
                <w:ilvl w:val="0"/>
                <w:numId w:val="6"/>
              </w:numPr>
              <w:spacing w:line="360" w:lineRule="auto"/>
              <w:rPr>
                <w:u w:val="none"/>
              </w:rPr>
            </w:pPr>
            <w:r>
              <w:rPr>
                <w:b w:val="0"/>
                <w:u w:val="none"/>
              </w:rPr>
              <w:t>Talleres y/o intervenciones:</w:t>
            </w:r>
          </w:p>
          <w:p w:rsidR="00622DF3" w:rsidRDefault="00FD21DE" w:rsidP="00FD21DE">
            <w:pPr>
              <w:pStyle w:val="Ttulo1"/>
              <w:numPr>
                <w:ilvl w:val="0"/>
                <w:numId w:val="8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Socialización</w:t>
            </w:r>
            <w:r w:rsidR="00443997">
              <w:rPr>
                <w:b w:val="0"/>
                <w:u w:val="none"/>
              </w:rPr>
              <w:t xml:space="preserve"> y reflexión del</w:t>
            </w:r>
            <w:r>
              <w:rPr>
                <w:b w:val="0"/>
                <w:u w:val="none"/>
              </w:rPr>
              <w:t xml:space="preserve"> Plan de Afectividad, Sexualidad y Género.</w:t>
            </w:r>
          </w:p>
          <w:p w:rsidR="00FD21DE" w:rsidRDefault="00FD21DE" w:rsidP="00FD21DE">
            <w:pPr>
              <w:pStyle w:val="Ttulo1"/>
              <w:numPr>
                <w:ilvl w:val="0"/>
                <w:numId w:val="8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Enfoque de Género.</w:t>
            </w:r>
          </w:p>
          <w:p w:rsidR="00FD21DE" w:rsidRDefault="00FD21DE" w:rsidP="00FD21DE">
            <w:pPr>
              <w:pStyle w:val="Ttulo1"/>
              <w:numPr>
                <w:ilvl w:val="0"/>
                <w:numId w:val="8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Reflexión pedagógica frente a conflictos escolares por temáticas de género.</w:t>
            </w:r>
          </w:p>
          <w:p w:rsidR="00FD21DE" w:rsidRDefault="00FD21DE" w:rsidP="00FD21DE">
            <w:pPr>
              <w:pStyle w:val="Ttulo1"/>
              <w:numPr>
                <w:ilvl w:val="0"/>
                <w:numId w:val="8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Reflexión y autoevaluación de mi desempeño profesional frente a la diversidad de género.</w:t>
            </w:r>
          </w:p>
          <w:p w:rsidR="00FD21DE" w:rsidRDefault="00FD21DE" w:rsidP="00FD21DE">
            <w:pPr>
              <w:pStyle w:val="Ttulo1"/>
              <w:numPr>
                <w:ilvl w:val="0"/>
                <w:numId w:val="8"/>
              </w:numPr>
              <w:spacing w:line="276" w:lineRule="aut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Entre otros.</w:t>
            </w:r>
          </w:p>
          <w:p w:rsidR="00FD21DE" w:rsidRDefault="00FD21DE" w:rsidP="00FD21DE">
            <w:pPr>
              <w:pStyle w:val="Ttulo1"/>
              <w:spacing w:line="360" w:lineRule="auto"/>
              <w:ind w:left="920"/>
              <w:rPr>
                <w:b w:val="0"/>
                <w:u w:val="none"/>
              </w:rPr>
            </w:pPr>
          </w:p>
          <w:p w:rsidR="00FD21DE" w:rsidRPr="00FD21DE" w:rsidRDefault="00FD21DE" w:rsidP="00474773">
            <w:pPr>
              <w:pStyle w:val="Ttulo1"/>
              <w:numPr>
                <w:ilvl w:val="0"/>
                <w:numId w:val="6"/>
              </w:numPr>
              <w:spacing w:line="276" w:lineRule="auto"/>
              <w:ind w:left="360"/>
              <w:rPr>
                <w:b w:val="0"/>
                <w:u w:val="none"/>
              </w:rPr>
            </w:pPr>
            <w:r w:rsidRPr="00FD21DE">
              <w:rPr>
                <w:b w:val="0"/>
                <w:u w:val="none"/>
              </w:rPr>
              <w:t>Mesas de trabajo sobre discriminación de género, reflexión y propuestas.</w:t>
            </w:r>
          </w:p>
          <w:p w:rsidR="00FD21DE" w:rsidRDefault="00FD21DE" w:rsidP="00FD21DE">
            <w:pPr>
              <w:pStyle w:val="Ttulo1"/>
              <w:spacing w:line="276" w:lineRule="auto"/>
              <w:ind w:left="360"/>
              <w:rPr>
                <w:b w:val="0"/>
                <w:u w:val="none"/>
              </w:rPr>
            </w:pPr>
          </w:p>
        </w:tc>
      </w:tr>
    </w:tbl>
    <w:p w:rsidR="00622DF3" w:rsidRDefault="00622DF3">
      <w:pPr>
        <w:pStyle w:val="Textoindependiente"/>
        <w:rPr>
          <w:b/>
          <w:sz w:val="27"/>
        </w:rPr>
      </w:pPr>
    </w:p>
    <w:sectPr w:rsidR="00622DF3" w:rsidSect="000E2DE4">
      <w:pgSz w:w="11920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33E3"/>
    <w:multiLevelType w:val="hybridMultilevel"/>
    <w:tmpl w:val="A566D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144F2"/>
    <w:multiLevelType w:val="hybridMultilevel"/>
    <w:tmpl w:val="60EE0950"/>
    <w:lvl w:ilvl="0" w:tplc="0409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346249D7"/>
    <w:multiLevelType w:val="hybridMultilevel"/>
    <w:tmpl w:val="2292C6AE"/>
    <w:lvl w:ilvl="0" w:tplc="B48291E4">
      <w:numFmt w:val="bullet"/>
      <w:lvlText w:val="●"/>
      <w:lvlJc w:val="left"/>
      <w:pPr>
        <w:ind w:left="92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1" w:tplc="6324D942"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2" w:tplc="721AC3AE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8D72E98C">
      <w:numFmt w:val="bullet"/>
      <w:lvlText w:val="•"/>
      <w:lvlJc w:val="left"/>
      <w:pPr>
        <w:ind w:left="3302" w:hanging="360"/>
      </w:pPr>
      <w:rPr>
        <w:rFonts w:hint="default"/>
        <w:lang w:val="es-ES" w:eastAsia="en-US" w:bidi="ar-SA"/>
      </w:rPr>
    </w:lvl>
    <w:lvl w:ilvl="4" w:tplc="4BD49190">
      <w:numFmt w:val="bullet"/>
      <w:lvlText w:val="•"/>
      <w:lvlJc w:val="left"/>
      <w:pPr>
        <w:ind w:left="4096" w:hanging="360"/>
      </w:pPr>
      <w:rPr>
        <w:rFonts w:hint="default"/>
        <w:lang w:val="es-ES" w:eastAsia="en-US" w:bidi="ar-SA"/>
      </w:rPr>
    </w:lvl>
    <w:lvl w:ilvl="5" w:tplc="BEB4A43A">
      <w:numFmt w:val="bullet"/>
      <w:lvlText w:val="•"/>
      <w:lvlJc w:val="left"/>
      <w:pPr>
        <w:ind w:left="4890" w:hanging="360"/>
      </w:pPr>
      <w:rPr>
        <w:rFonts w:hint="default"/>
        <w:lang w:val="es-ES" w:eastAsia="en-US" w:bidi="ar-SA"/>
      </w:rPr>
    </w:lvl>
    <w:lvl w:ilvl="6" w:tplc="F146894A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7" w:tplc="5D283576">
      <w:numFmt w:val="bullet"/>
      <w:lvlText w:val="•"/>
      <w:lvlJc w:val="left"/>
      <w:pPr>
        <w:ind w:left="6478" w:hanging="360"/>
      </w:pPr>
      <w:rPr>
        <w:rFonts w:hint="default"/>
        <w:lang w:val="es-ES" w:eastAsia="en-US" w:bidi="ar-SA"/>
      </w:rPr>
    </w:lvl>
    <w:lvl w:ilvl="8" w:tplc="3F483FC4">
      <w:numFmt w:val="bullet"/>
      <w:lvlText w:val="•"/>
      <w:lvlJc w:val="left"/>
      <w:pPr>
        <w:ind w:left="727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F264E4A"/>
    <w:multiLevelType w:val="hybridMultilevel"/>
    <w:tmpl w:val="7ECE28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76FA"/>
    <w:multiLevelType w:val="hybridMultilevel"/>
    <w:tmpl w:val="4A74A6E4"/>
    <w:lvl w:ilvl="0" w:tplc="FAC607EA">
      <w:start w:val="1"/>
      <w:numFmt w:val="lowerLetter"/>
      <w:lvlText w:val="%1."/>
      <w:lvlJc w:val="left"/>
      <w:pPr>
        <w:ind w:left="200" w:hanging="61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031472B6">
      <w:numFmt w:val="bullet"/>
      <w:lvlText w:val="•"/>
      <w:lvlJc w:val="left"/>
      <w:pPr>
        <w:ind w:left="1066" w:hanging="615"/>
      </w:pPr>
      <w:rPr>
        <w:rFonts w:hint="default"/>
        <w:lang w:val="es-ES" w:eastAsia="en-US" w:bidi="ar-SA"/>
      </w:rPr>
    </w:lvl>
    <w:lvl w:ilvl="2" w:tplc="1CD0A692">
      <w:numFmt w:val="bullet"/>
      <w:lvlText w:val="•"/>
      <w:lvlJc w:val="left"/>
      <w:pPr>
        <w:ind w:left="1932" w:hanging="615"/>
      </w:pPr>
      <w:rPr>
        <w:rFonts w:hint="default"/>
        <w:lang w:val="es-ES" w:eastAsia="en-US" w:bidi="ar-SA"/>
      </w:rPr>
    </w:lvl>
    <w:lvl w:ilvl="3" w:tplc="B8EA6C38">
      <w:numFmt w:val="bullet"/>
      <w:lvlText w:val="•"/>
      <w:lvlJc w:val="left"/>
      <w:pPr>
        <w:ind w:left="2798" w:hanging="615"/>
      </w:pPr>
      <w:rPr>
        <w:rFonts w:hint="default"/>
        <w:lang w:val="es-ES" w:eastAsia="en-US" w:bidi="ar-SA"/>
      </w:rPr>
    </w:lvl>
    <w:lvl w:ilvl="4" w:tplc="42426984">
      <w:numFmt w:val="bullet"/>
      <w:lvlText w:val="•"/>
      <w:lvlJc w:val="left"/>
      <w:pPr>
        <w:ind w:left="3664" w:hanging="615"/>
      </w:pPr>
      <w:rPr>
        <w:rFonts w:hint="default"/>
        <w:lang w:val="es-ES" w:eastAsia="en-US" w:bidi="ar-SA"/>
      </w:rPr>
    </w:lvl>
    <w:lvl w:ilvl="5" w:tplc="75F22266">
      <w:numFmt w:val="bullet"/>
      <w:lvlText w:val="•"/>
      <w:lvlJc w:val="left"/>
      <w:pPr>
        <w:ind w:left="4530" w:hanging="615"/>
      </w:pPr>
      <w:rPr>
        <w:rFonts w:hint="default"/>
        <w:lang w:val="es-ES" w:eastAsia="en-US" w:bidi="ar-SA"/>
      </w:rPr>
    </w:lvl>
    <w:lvl w:ilvl="6" w:tplc="15E2DBE4">
      <w:numFmt w:val="bullet"/>
      <w:lvlText w:val="•"/>
      <w:lvlJc w:val="left"/>
      <w:pPr>
        <w:ind w:left="5396" w:hanging="615"/>
      </w:pPr>
      <w:rPr>
        <w:rFonts w:hint="default"/>
        <w:lang w:val="es-ES" w:eastAsia="en-US" w:bidi="ar-SA"/>
      </w:rPr>
    </w:lvl>
    <w:lvl w:ilvl="7" w:tplc="4C70F33C">
      <w:numFmt w:val="bullet"/>
      <w:lvlText w:val="•"/>
      <w:lvlJc w:val="left"/>
      <w:pPr>
        <w:ind w:left="6262" w:hanging="615"/>
      </w:pPr>
      <w:rPr>
        <w:rFonts w:hint="default"/>
        <w:lang w:val="es-ES" w:eastAsia="en-US" w:bidi="ar-SA"/>
      </w:rPr>
    </w:lvl>
    <w:lvl w:ilvl="8" w:tplc="ED045FAC">
      <w:numFmt w:val="bullet"/>
      <w:lvlText w:val="•"/>
      <w:lvlJc w:val="left"/>
      <w:pPr>
        <w:ind w:left="7128" w:hanging="615"/>
      </w:pPr>
      <w:rPr>
        <w:rFonts w:hint="default"/>
        <w:lang w:val="es-ES" w:eastAsia="en-US" w:bidi="ar-SA"/>
      </w:rPr>
    </w:lvl>
  </w:abstractNum>
  <w:abstractNum w:abstractNumId="5" w15:restartNumberingAfterBreak="0">
    <w:nsid w:val="67D104F3"/>
    <w:multiLevelType w:val="hybridMultilevel"/>
    <w:tmpl w:val="FCE2038E"/>
    <w:lvl w:ilvl="0" w:tplc="9488A9A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3349A"/>
    <w:multiLevelType w:val="hybridMultilevel"/>
    <w:tmpl w:val="0ACA30A6"/>
    <w:lvl w:ilvl="0" w:tplc="04090009">
      <w:start w:val="1"/>
      <w:numFmt w:val="bullet"/>
      <w:lvlText w:val=""/>
      <w:lvlJc w:val="left"/>
      <w:pPr>
        <w:ind w:left="9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775E2667"/>
    <w:multiLevelType w:val="hybridMultilevel"/>
    <w:tmpl w:val="110AFF32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DA"/>
    <w:rsid w:val="000E2DE4"/>
    <w:rsid w:val="000E6E5E"/>
    <w:rsid w:val="00334366"/>
    <w:rsid w:val="00443997"/>
    <w:rsid w:val="0050150F"/>
    <w:rsid w:val="00610C26"/>
    <w:rsid w:val="00622DF3"/>
    <w:rsid w:val="0065608C"/>
    <w:rsid w:val="00822B99"/>
    <w:rsid w:val="00AC729B"/>
    <w:rsid w:val="00AE3A58"/>
    <w:rsid w:val="00DE2CDA"/>
    <w:rsid w:val="00FB1685"/>
    <w:rsid w:val="00FD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A5CFBA-9655-46F3-83F5-5506C60F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00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798" w:right="1755"/>
      <w:jc w:val="center"/>
    </w:pPr>
    <w:rPr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72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29B"/>
    <w:rPr>
      <w:rFonts w:ascii="Segoe UI" w:eastAsia="Calibr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33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194A-EC0C-4DC1-BE79-1C310758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Sexualidad, afectividad y Gènero</vt:lpstr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Sexualidad, afectividad y Gènero</dc:title>
  <dc:creator>Convivencia Escolar</dc:creator>
  <cp:lastModifiedBy>USUARIO SEP</cp:lastModifiedBy>
  <cp:revision>2</cp:revision>
  <cp:lastPrinted>2025-07-22T12:09:00Z</cp:lastPrinted>
  <dcterms:created xsi:type="dcterms:W3CDTF">2025-11-01T04:44:00Z</dcterms:created>
  <dcterms:modified xsi:type="dcterms:W3CDTF">2025-11-01T04:44:00Z</dcterms:modified>
</cp:coreProperties>
</file>